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94A4D">
      <w:pPr>
        <w:pStyle w:val="3"/>
        <w:rPr>
          <w:rFonts w:eastAsia="Times New Roman"/>
          <w:color w:val="000000"/>
        </w:rPr>
      </w:pPr>
      <w:bookmarkStart w:id="0" w:name="_GoBack"/>
      <w:bookmarkEnd w:id="0"/>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000000" w:rsidRDefault="00E94A4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41"/>
        <w:gridCol w:w="2923"/>
        <w:gridCol w:w="641"/>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Виконуючий обов’язки Голови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E94A4D">
            <w:pPr>
              <w:jc w:val="center"/>
              <w:rPr>
                <w:rFonts w:eastAsia="Times New Roman"/>
                <w:color w:val="000000"/>
              </w:rPr>
            </w:pPr>
            <w:r>
              <w:rPr>
                <w:rFonts w:eastAsia="Times New Roman"/>
                <w:color w:val="000000"/>
              </w:rPr>
              <w:t>Магаль Василь Миколайович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26.04.2018</w:t>
            </w:r>
          </w:p>
        </w:tc>
      </w:tr>
      <w:tr w:rsidR="00000000">
        <w:tc>
          <w:tcPr>
            <w:tcW w:w="0" w:type="auto"/>
            <w:gridSpan w:val="4"/>
            <w:vMerge/>
            <w:tcBorders>
              <w:top w:val="nil"/>
              <w:left w:val="nil"/>
              <w:bottom w:val="nil"/>
              <w:right w:val="nil"/>
            </w:tcBorders>
            <w:vAlign w:val="center"/>
            <w:hideMark/>
          </w:tcPr>
          <w:p w:rsidR="00000000" w:rsidRDefault="00E94A4D">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Style w:val="small-text1"/>
                <w:rFonts w:eastAsia="Times New Roman"/>
                <w:color w:val="000000"/>
              </w:rPr>
              <w:t>(дата)</w:t>
            </w:r>
          </w:p>
        </w:tc>
      </w:tr>
    </w:tbl>
    <w:p w:rsidR="00000000" w:rsidRDefault="00E94A4D">
      <w:pPr>
        <w:rPr>
          <w:rFonts w:eastAsia="Times New Roman"/>
          <w:color w:val="000000"/>
        </w:rPr>
      </w:pPr>
    </w:p>
    <w:p w:rsidR="00000000" w:rsidRDefault="00E94A4D">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2017 рік </w:t>
      </w:r>
    </w:p>
    <w:p w:rsidR="00000000" w:rsidRDefault="00E94A4D">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Приватне акцiонерне товариство "Закарпатнерудпром"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Приватне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00292540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Закарпатська , Хустський, 90450, с. Сокириця, вул. Свободи, 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(03142) 45048 (03142) 45018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zaknerprom@gmail.com</w:t>
            </w:r>
          </w:p>
        </w:tc>
      </w:tr>
    </w:tbl>
    <w:p w:rsidR="00000000" w:rsidRDefault="00E94A4D">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8991"/>
        <w:gridCol w:w="1214"/>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E94A4D">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94A4D">
            <w:pPr>
              <w:jc w:val="center"/>
              <w:rPr>
                <w:rFonts w:eastAsia="Times New Roman"/>
                <w:color w:val="000000"/>
              </w:rPr>
            </w:pPr>
            <w:r>
              <w:rPr>
                <w:rFonts w:eastAsia="Times New Roman"/>
                <w:color w:val="000000"/>
              </w:rPr>
              <w:t>26.04.2018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Style w:val="small-text1"/>
                <w:rFonts w:eastAsia="Times New Roman"/>
                <w:color w:val="000000"/>
              </w:rPr>
              <w:t>(дата)</w:t>
            </w:r>
          </w:p>
        </w:tc>
      </w:tr>
    </w:tbl>
    <w:p w:rsidR="00000000" w:rsidRDefault="00E94A4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723"/>
        <w:gridCol w:w="5102"/>
        <w:gridCol w:w="180"/>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E94A4D">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94A4D">
            <w:pPr>
              <w:jc w:val="center"/>
              <w:rPr>
                <w:rFonts w:eastAsia="Times New Roman"/>
                <w:color w:val="000000"/>
              </w:rPr>
            </w:pPr>
            <w:r>
              <w:rPr>
                <w:rFonts w:eastAsia="Times New Roman"/>
                <w:color w:val="000000"/>
              </w:rPr>
              <w:t>Вiдомостi НКЦПФР 81</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94A4D">
            <w:pPr>
              <w:jc w:val="center"/>
              <w:rPr>
                <w:rFonts w:eastAsia="Times New Roman"/>
                <w:color w:val="000000"/>
              </w:rPr>
            </w:pPr>
            <w:r>
              <w:rPr>
                <w:rFonts w:eastAsia="Times New Roman"/>
                <w:color w:val="000000"/>
              </w:rPr>
              <w:t>27.04.2018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Style w:val="small-text1"/>
                <w:rFonts w:eastAsia="Times New Roman"/>
                <w:color w:val="000000"/>
              </w:rPr>
              <w:t>(дата)</w:t>
            </w:r>
          </w:p>
        </w:tc>
      </w:tr>
    </w:tbl>
    <w:p w:rsidR="00000000" w:rsidRDefault="00E94A4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28"/>
        <w:gridCol w:w="3326"/>
        <w:gridCol w:w="1651"/>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E94A4D">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94A4D">
            <w:pPr>
              <w:jc w:val="center"/>
              <w:rPr>
                <w:rFonts w:eastAsia="Times New Roman"/>
                <w:color w:val="000000"/>
              </w:rPr>
            </w:pPr>
            <w:r>
              <w:rPr>
                <w:rFonts w:eastAsia="Times New Roman"/>
                <w:color w:val="000000"/>
              </w:rPr>
              <w:t>www.zakarpatnerudprom.kiev.ua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94A4D">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E94A4D">
            <w:pPr>
              <w:jc w:val="center"/>
              <w:rPr>
                <w:rFonts w:eastAsia="Times New Roman"/>
                <w:color w:val="000000"/>
              </w:rPr>
            </w:pPr>
            <w:r>
              <w:rPr>
                <w:rFonts w:eastAsia="Times New Roman"/>
                <w:color w:val="000000"/>
              </w:rPr>
              <w:t>30.04.2018</w:t>
            </w:r>
          </w:p>
        </w:tc>
      </w:tr>
      <w:tr w:rsidR="00000000">
        <w:tc>
          <w:tcPr>
            <w:tcW w:w="0" w:type="auto"/>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Style w:val="small-text1"/>
                <w:rFonts w:eastAsia="Times New Roman"/>
                <w:color w:val="000000"/>
              </w:rPr>
              <w:t>(дата)</w:t>
            </w:r>
          </w:p>
        </w:tc>
      </w:tr>
    </w:tbl>
    <w:p w:rsidR="00000000" w:rsidRDefault="00E94A4D">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991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Інформація про рейтингове</w:t>
            </w:r>
            <w:r>
              <w:rPr>
                <w:rFonts w:eastAsia="Times New Roman"/>
                <w:color w:val="000000"/>
              </w:rPr>
              <w:t xml:space="preserve">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 xml:space="preserve">1) інформація </w:t>
            </w:r>
            <w:r>
              <w:rPr>
                <w:rFonts w:eastAsia="Times New Roman"/>
                <w:color w:val="000000"/>
              </w:rPr>
              <w:t>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інформація про зобов'язання та забезпечення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інформація п</w:t>
            </w:r>
            <w:r>
              <w:rPr>
                <w:rFonts w:eastAsia="Times New Roman"/>
                <w:color w:val="000000"/>
              </w:rPr>
              <w:t>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lastRenderedPageBreak/>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19. Інформація про склад, структ</w:t>
            </w:r>
            <w:r>
              <w:rPr>
                <w:rFonts w:eastAsia="Times New Roman"/>
                <w:color w:val="000000"/>
              </w:rPr>
              <w:t>уру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інформація щодо співвідношення розміру іпотечного покриття з роз</w:t>
            </w:r>
            <w:r>
              <w:rPr>
                <w:rFonts w:eastAsia="Times New Roman"/>
                <w:color w:val="000000"/>
              </w:rPr>
              <w:t>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 xml:space="preserve">3) інформація про заміни іпотечних активів у складі іпотечного </w:t>
            </w:r>
            <w:r>
              <w:rPr>
                <w:rFonts w:eastAsia="Times New Roman"/>
                <w:color w:val="000000"/>
              </w:rPr>
              <w:t>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w:t>
            </w:r>
            <w:r>
              <w:rPr>
                <w:rFonts w:eastAsia="Times New Roman"/>
                <w:color w:val="000000"/>
              </w:rPr>
              <w:t>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32. Річна фінансова звітність поручителя (страховика/гаран</w:t>
            </w:r>
            <w:r>
              <w:rPr>
                <w:rFonts w:eastAsia="Times New Roman"/>
                <w:color w:val="000000"/>
              </w:rPr>
              <w:t>та),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w:t>
            </w:r>
            <w:r>
              <w:rPr>
                <w:rFonts w:eastAsia="Times New Roman"/>
                <w:color w:val="000000"/>
              </w:rPr>
              <w:t>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34. Примітки</w:t>
            </w:r>
            <w:r>
              <w:rPr>
                <w:rFonts w:eastAsia="Times New Roman"/>
                <w:color w:val="000000"/>
              </w:rPr>
              <w:br/>
              <w:t>У складi рiчної iнформацiї емiтента вiдсутнi: - iнформацiя про органи управлiння, оскiльки емiтент є акцiонерним товариством; - вiдомостi щодо участi емiтента в створеннi юридичних осiб, оскiльки в</w:t>
            </w:r>
            <w:r>
              <w:rPr>
                <w:rFonts w:eastAsia="Times New Roman"/>
                <w:color w:val="000000"/>
              </w:rPr>
              <w:t xml:space="preserve"> звiтному перiодi таких подiй не виникало; - iнформацiя щодо посади корпоративного секретаря, оскiльки у емiтента таку посаду не введено; - iнформацiя про рейтингове агенство, оскiльки емiтент не проходив рейтингову оцiнку; - iнформацiя про облiгацiї, iншi</w:t>
            </w:r>
            <w:r>
              <w:rPr>
                <w:rFonts w:eastAsia="Times New Roman"/>
                <w:color w:val="000000"/>
              </w:rPr>
              <w:t xml:space="preserve"> цiннi папери та про похiднi цiннi папери емiтента емiтента, оскiльки вони не випускались; - iнформацiя про викуп власних акцiй, оскiльки вiдповiднi дiї в звiтному перiодi емiтентом не проводились; - iнформацiя про обсяги виробництва та реалiзацiї основних</w:t>
            </w:r>
            <w:r>
              <w:rPr>
                <w:rFonts w:eastAsia="Times New Roman"/>
                <w:color w:val="000000"/>
              </w:rPr>
              <w:t xml:space="preserve"> видiв продукцiї, а також про собiвартiсть реалiзованої продукцiї, оскiльки емiтент не займається видами дiяльностi, що класифiкуються як переробна, добувна промисловiсть або виробництво </w:t>
            </w:r>
            <w:r>
              <w:rPr>
                <w:rFonts w:eastAsia="Times New Roman"/>
                <w:color w:val="000000"/>
              </w:rPr>
              <w:lastRenderedPageBreak/>
              <w:t xml:space="preserve">та розподiлення електроенергiї, газу та води за класифiкатором видiв </w:t>
            </w:r>
            <w:r>
              <w:rPr>
                <w:rFonts w:eastAsia="Times New Roman"/>
                <w:color w:val="000000"/>
              </w:rPr>
              <w:t>економiчної дiяльностi; - iнформацiя про прийняття рiшення про надання згоди на вчинення значних правочинiв, оскiльки у звiтному перiодi такi рiшення органами емiтента не приймалися; - iнформацiя про прийняття рiшення про надання згоди на вчинення правочин</w:t>
            </w:r>
            <w:r>
              <w:rPr>
                <w:rFonts w:eastAsia="Times New Roman"/>
                <w:color w:val="000000"/>
              </w:rPr>
              <w:t>iв, щодо вчинення яких є заiнтересованiсть; вiдомостi щодо особливої iнформацiї, оскiльки така iнформацiя не виникала протягом звiтного перiоду; звiт про стан об'єкта нерухомостi, оскiльки емiтент не випускав цiльових облiгацiй, виконання зобов'язань за як</w:t>
            </w:r>
            <w:r>
              <w:rPr>
                <w:rFonts w:eastAsia="Times New Roman"/>
                <w:color w:val="000000"/>
              </w:rPr>
              <w:t>ими забезпечене об'єктами нерухомостi.</w:t>
            </w:r>
          </w:p>
        </w:tc>
        <w:tc>
          <w:tcPr>
            <w:tcW w:w="0" w:type="auto"/>
            <w:vAlign w:val="center"/>
            <w:hideMark/>
          </w:tcPr>
          <w:p w:rsidR="00000000" w:rsidRDefault="00E94A4D">
            <w:pPr>
              <w:rPr>
                <w:rFonts w:eastAsia="Times New Roman"/>
                <w:sz w:val="20"/>
                <w:szCs w:val="20"/>
              </w:rPr>
            </w:pPr>
          </w:p>
        </w:tc>
      </w:tr>
    </w:tbl>
    <w:p w:rsidR="00000000" w:rsidRDefault="00E94A4D">
      <w:pPr>
        <w:pStyle w:val="3"/>
        <w:rPr>
          <w:rFonts w:eastAsia="Times New Roman"/>
          <w:color w:val="000000"/>
        </w:rPr>
      </w:pPr>
      <w:r>
        <w:rPr>
          <w:rFonts w:eastAsia="Times New Roman"/>
          <w:color w:val="000000"/>
        </w:rPr>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Приватне акцiонерне товариство "Закарпатнерудпром"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ААА №036835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30.07.1997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xml:space="preserve">Закарпатська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1904400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43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Основні види діяльності із зазначенн</w:t>
            </w:r>
            <w:r>
              <w:rPr>
                <w:rFonts w:eastAsia="Times New Roman"/>
                <w:color w:val="000000"/>
              </w:rPr>
              <w:t>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08.99 Добування iнших корисних копалин та розроблення кар”єрiв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08.11 Добування декоративного та будiвельного каменю,вапняку,гiпсу,крейди та глинистого сланцю</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55.10 Дiяльнiсть готелiв i подiбних засобiв тимчасового розмiщування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Органи управлiння товриства розкрито у роздiлi корпоративне управлiння.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найменування банку (філії, відділенн</w:t>
            </w:r>
            <w:r>
              <w:rPr>
                <w:rFonts w:eastAsia="Times New Roman"/>
                <w:color w:val="000000"/>
              </w:rPr>
              <w:t>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xml:space="preserve">Ф-я Укрексiмбанк Iвано-Франкiвськ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332313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26008000005286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w:t>
            </w:r>
            <w:r>
              <w:rPr>
                <w:rFonts w:eastAsia="Times New Roman"/>
                <w:color w:val="000000"/>
              </w:rPr>
              <w:t>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ПАТ КБ Приватбанк м. Ужгород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312378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lastRenderedPageBreak/>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26035053902199</w:t>
            </w:r>
          </w:p>
        </w:tc>
      </w:tr>
    </w:tbl>
    <w:p w:rsidR="00000000" w:rsidRDefault="00E94A4D">
      <w:pPr>
        <w:pStyle w:val="4"/>
        <w:rPr>
          <w:rFonts w:eastAsia="Times New Roman"/>
          <w:color w:val="000000"/>
        </w:rPr>
      </w:pPr>
      <w:r>
        <w:rPr>
          <w:rFonts w:eastAsia="Times New Roman"/>
          <w:color w:val="000000"/>
        </w:rPr>
        <w:t>12. Інформація про одержані ліцензії (дозволи) на окремі види діяльності*</w:t>
      </w:r>
    </w:p>
    <w:tbl>
      <w:tblPr>
        <w:tblW w:w="5000" w:type="pct"/>
        <w:tblCellMar>
          <w:top w:w="15" w:type="dxa"/>
          <w:left w:w="15" w:type="dxa"/>
          <w:bottom w:w="15" w:type="dxa"/>
          <w:right w:w="15" w:type="dxa"/>
        </w:tblCellMar>
        <w:tblLook w:val="04A0" w:firstRow="1" w:lastRow="0" w:firstColumn="1" w:lastColumn="0" w:noHBand="0" w:noVBand="1"/>
      </w:tblPr>
      <w:tblGrid>
        <w:gridCol w:w="2538"/>
        <w:gridCol w:w="1398"/>
        <w:gridCol w:w="1078"/>
        <w:gridCol w:w="3284"/>
        <w:gridCol w:w="189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Дата закінчення дії ліцензії (дозволу)</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Видобування (експлуатацiя)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12.07.1999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Державна служба геологiї та надр України України по геологiї i використанню надр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12.07.2036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Пiсля закiнчення строку дiї лiцензiї пiдприємство планує подати заявку на продовження строку видобутку.</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w:t>
            </w:r>
          </w:p>
        </w:tc>
      </w:tr>
    </w:tbl>
    <w:p w:rsidR="00000000" w:rsidRDefault="00E94A4D">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388"/>
        <w:gridCol w:w="2747"/>
        <w:gridCol w:w="2213"/>
        <w:gridCol w:w="284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ФДМ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00032945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01001Україна м.Київ вул.Кутузова,18/19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bl>
    <w:p w:rsidR="00000000" w:rsidRDefault="00E94A4D">
      <w:pPr>
        <w:pStyle w:val="3"/>
        <w:rPr>
          <w:rFonts w:eastAsia="Times New Roman"/>
          <w:color w:val="000000"/>
        </w:rPr>
      </w:pPr>
      <w:r>
        <w:rPr>
          <w:rFonts w:eastAsia="Times New Roman"/>
          <w:color w:val="000000"/>
        </w:rPr>
        <w:t>V. Інформація про посадових осіб емітента</w:t>
      </w:r>
    </w:p>
    <w:p w:rsidR="00000000" w:rsidRDefault="00E94A4D">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Городецький Михайло Iванович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1970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 xml:space="preserve">За основним мiсцем роботи займає посаду головного бухгалтера ПАТ «Iвано-Франкiвськцемент»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lastRenderedPageBreak/>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27.04.2017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Черговими загальними зборами акцiонерiв ПАТ "Закарпатнерудпром" (протокол зборiв №17 вiд 27.04.2017р.) обрано на строк 3 роки з 28.04.2017р.:</w:t>
            </w:r>
            <w:r>
              <w:rPr>
                <w:rFonts w:eastAsia="Times New Roman"/>
                <w:color w:val="000000"/>
              </w:rPr>
              <w:br/>
              <w:t>- члена наглядової</w:t>
            </w:r>
            <w:r>
              <w:rPr>
                <w:rFonts w:eastAsia="Times New Roman"/>
                <w:color w:val="000000"/>
              </w:rPr>
              <w:t xml:space="preserve"> ради-представника акцiонера(ТОВ «Агроновтех») Городецького Михайла Iвановича. Посадову особу переобрано у зв'язку з прийняттям рiшення Черговими загальними зборами акцiонерiв ПАТ "Закарпатнерудпром" змiни типу товариства на приватне акцiонерне товариство.</w:t>
            </w:r>
            <w:r>
              <w:rPr>
                <w:rFonts w:eastAsia="Times New Roman"/>
                <w:color w:val="000000"/>
              </w:rPr>
              <w:t xml:space="preserve"> Посадова особа повноваження та обов'язки виконує згiдно статуту товариства. Часткою у статутному капiталi емiтента не володiє. Винагороду, в тому числi в натуральнiй формi не отримував. Непогашеної судимостi за корисливi та посадовi злочини не має. До при</w:t>
            </w:r>
            <w:r>
              <w:rPr>
                <w:rFonts w:eastAsia="Times New Roman"/>
                <w:color w:val="000000"/>
              </w:rPr>
              <w:t xml:space="preserve">значення останнi 5 рокiв займав посади головного бухгалтера ПАТ «Iвано-Франкiвськцемент», члена наглядової ради ПАТ «Закарпатнерудпром».Дозволу на розкриття iнших персоональних даних посадова особа не надала.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Якщо інформація розкривається стосовно чле</w:t>
            </w:r>
            <w:r>
              <w:rPr>
                <w:rFonts w:eastAsia="Times New Roman"/>
                <w:color w:val="000000"/>
                <w:sz w:val="20"/>
                <w:szCs w:val="20"/>
              </w:rPr>
              <w:t>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прізвище, ім'я, по бать</w:t>
            </w:r>
            <w:r>
              <w:rPr>
                <w:rFonts w:eastAsia="Times New Roman"/>
                <w:color w:val="000000"/>
              </w:rPr>
              <w:t>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Лютий Василь Iванович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1955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До призначення останнi 5 рокiв займав посади директор з економiки та фiнансiв, члена наглядової ради ПАТ "Iвано-Франкiвськцемент»"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дата набуття повноважень та термін, на який обрано (призн</w:t>
            </w:r>
            <w:r>
              <w:rPr>
                <w:rFonts w:eastAsia="Times New Roman"/>
                <w:color w:val="000000"/>
              </w:rPr>
              <w:t>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27.04.2017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Черговими загальними зборами акцiонерiв ПАТ "Закарпатнерудпром" (протокол зборiв №17 вiд 27.04.2017р.) обрано на строк 3 роки з 28.04.2017р.:</w:t>
            </w:r>
            <w:r>
              <w:rPr>
                <w:rFonts w:eastAsia="Times New Roman"/>
                <w:color w:val="000000"/>
              </w:rPr>
              <w:br/>
              <w:t>- члена наглядової ради-представника акцiонера(ТОВ «Агроновтех») Лютого Василя</w:t>
            </w:r>
            <w:r>
              <w:rPr>
                <w:rFonts w:eastAsia="Times New Roman"/>
                <w:color w:val="000000"/>
              </w:rPr>
              <w:t xml:space="preserve"> Iвановича. Посадову особу переобрано у зв'язку з прийняттям рiшення Черговими загальними зборами акцiонерiв ПАТ "Закарпатнерудпром" змiни типу товариства на приватне акцiонерне товариство. Посадова особа повноваження та обов'язки виконує згiдно статуту то</w:t>
            </w:r>
            <w:r>
              <w:rPr>
                <w:rFonts w:eastAsia="Times New Roman"/>
                <w:color w:val="000000"/>
              </w:rPr>
              <w:t>вариства. Часткою у статутному капiталi емiтента не володiє. Винагороду, в тому числi в натуральнiй формi не отримував. Непогашеної судимостi за корисливi та посадовi злочини не має. До призначення останнi 5 рокiв займав посади члена правлiння та члена наг</w:t>
            </w:r>
            <w:r>
              <w:rPr>
                <w:rFonts w:eastAsia="Times New Roman"/>
                <w:color w:val="000000"/>
              </w:rPr>
              <w:t>лядової ради ПАТ "Iвано-Франкiвськцемент»", члена наглядової ради ПАТ «Закарпатнерудпром».</w:t>
            </w:r>
            <w:r>
              <w:rPr>
                <w:rFonts w:eastAsia="Times New Roman"/>
                <w:color w:val="000000"/>
              </w:rPr>
              <w:br/>
            </w:r>
            <w:r>
              <w:rPr>
                <w:rFonts w:eastAsia="Times New Roman"/>
                <w:color w:val="000000"/>
              </w:rPr>
              <w:lastRenderedPageBreak/>
              <w:t>Рiшенням наглядової ради ПАТ "Закарпатнерудпром" (протокол №13 вiд 23.05.2017р.) обрано з 23.05.2017р. головою наглядової ради.Дозволу на розкриття iнших персоональн</w:t>
            </w:r>
            <w:r>
              <w:rPr>
                <w:rFonts w:eastAsia="Times New Roman"/>
                <w:color w:val="000000"/>
              </w:rPr>
              <w:t xml:space="preserve">их даних посадова особа не надала.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w:t>
            </w:r>
            <w:r>
              <w:rPr>
                <w:rFonts w:eastAsia="Times New Roman"/>
                <w:color w:val="000000"/>
                <w:sz w:val="20"/>
                <w:szCs w:val="20"/>
              </w:rPr>
              <w:t>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Воробець Володимир Ярославович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1974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До призначення останнi 5 рокiв займав посаду корпоративний секретар ПАТ «Iвано-Франкiвськцемент»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27.04.2017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Черговими загальними зборами акцiонерiв ПАТ "Закарпатнерудпром" (протокол зборiв №17 вiд 27.04.2017р.) обрано на строк 3 роки з 28.04.2017р.:</w:t>
            </w:r>
            <w:r>
              <w:rPr>
                <w:rFonts w:eastAsia="Times New Roman"/>
                <w:color w:val="000000"/>
              </w:rPr>
              <w:br/>
              <w:t>- члена наглядової</w:t>
            </w:r>
            <w:r>
              <w:rPr>
                <w:rFonts w:eastAsia="Times New Roman"/>
                <w:color w:val="000000"/>
              </w:rPr>
              <w:t xml:space="preserve"> ради-представника акцiонера(ТОВ «Агроновтех») Воробця Володимира Ярославовича. Посадову особу переобрано у зв'язку з прийняттям рiшення Черговими загальними зборами акцiонерiв ПАТ "Закарпатнерудпром" змiни типу товариства на приватне акцiонерне товариство</w:t>
            </w:r>
            <w:r>
              <w:rPr>
                <w:rFonts w:eastAsia="Times New Roman"/>
                <w:color w:val="000000"/>
              </w:rPr>
              <w:t>. Посадова особа повноваження та обов'язки виконує згiдно статуту товариства. Часткою у статутному капiталi емiтента не володiє. Винагороду, в тому числi в натуральнiй формi не отримував. Непогашеної судимостi за корисливi та посадовi злочини не має. До пр</w:t>
            </w:r>
            <w:r>
              <w:rPr>
                <w:rFonts w:eastAsia="Times New Roman"/>
                <w:color w:val="000000"/>
              </w:rPr>
              <w:t xml:space="preserve">изначення останнi 5 рокiв займав посади члена наглядової ради ПАТ "Iвано-Франкiвськцемент»", члена наглядової ради ПАТ «Закарпатнерудпром».Дозволу на розкриття iнших персоональних даних посадова особа не надала.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 Якщо інформація розкривається стосовно </w:t>
            </w:r>
            <w:r>
              <w:rPr>
                <w:rFonts w:eastAsia="Times New Roman"/>
                <w:color w:val="000000"/>
                <w:sz w:val="20"/>
                <w:szCs w:val="20"/>
              </w:rPr>
              <w:t>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прізвище, ім'я, п</w:t>
            </w:r>
            <w:r>
              <w:rPr>
                <w:rFonts w:eastAsia="Times New Roman"/>
                <w:color w:val="000000"/>
              </w:rPr>
              <w:t>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Дубас Iгор Iванович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lastRenderedPageBreak/>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1967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До призначення останнi 5 рокiв займав посаду заступника головного бухгалтера ПАТ "Iвано-Франкiвськцемент-етернiт.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06.10.201</w:t>
            </w:r>
            <w:r>
              <w:rPr>
                <w:rFonts w:eastAsia="Times New Roman"/>
                <w:color w:val="000000"/>
              </w:rPr>
              <w:t>5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Загальними зборами акцiонерiв 06.10.2015. прийнято рiшення про обрання члена ревiзiйної комiсiї Дубаса Iгоря Iвановича Змiн у персональному складi не було. Голова ревiзiйної комiсiї повноваження та обов'язки виконує згiдно статуту товари</w:t>
            </w:r>
            <w:r>
              <w:rPr>
                <w:rFonts w:eastAsia="Times New Roman"/>
                <w:color w:val="000000"/>
              </w:rPr>
              <w:t>ства. Винагороду, в тому числi в натуральнiй формi не отримував.Часткою у статутному капiталi емiтента не володiє. Термiн обранння – 3 роки. Непогашеної судимостi за корисливi та посадовi злочини не має. Дозволу на розкриття iнших персоональних даних посад</w:t>
            </w:r>
            <w:r>
              <w:rPr>
                <w:rFonts w:eastAsia="Times New Roman"/>
                <w:color w:val="000000"/>
              </w:rPr>
              <w:t xml:space="preserve">ова особа не надала.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w:t>
            </w:r>
            <w:r>
              <w:rPr>
                <w:rFonts w:eastAsia="Times New Roman"/>
                <w:color w:val="000000"/>
                <w:sz w:val="20"/>
                <w:szCs w:val="20"/>
              </w:rPr>
              <w:t>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Вiнницький Олег Юрiйович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1975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До призначення останнi 5 рокiв займав посаду економiста з фiнансової роботи ПАТ “Iвано-Франкiвськцемент“.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06.10.2015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Загальними зборами акцiонерiв 06.10.2015. прийнято рiшення про обрання члена ревiзiйної комiсiї Вiнницького Олега Юрiйовича Змiн у персональному складi не було.</w:t>
            </w:r>
            <w:r>
              <w:rPr>
                <w:rFonts w:eastAsia="Times New Roman"/>
                <w:color w:val="000000"/>
              </w:rPr>
              <w:t xml:space="preserve"> Член ревiзiйної </w:t>
            </w:r>
            <w:r>
              <w:rPr>
                <w:rFonts w:eastAsia="Times New Roman"/>
                <w:color w:val="000000"/>
              </w:rPr>
              <w:lastRenderedPageBreak/>
              <w:t xml:space="preserve">комiсiї повноваження та обов'язки виконує згiдно статуту товариства. Винагороду, в тому числi в натуральнiй формi не отримував.Часткою у статутному капiталi емiтента не володiє. Термiн обранння – 3 роки. Непогашеної судимостi за корисливi </w:t>
            </w:r>
            <w:r>
              <w:rPr>
                <w:rFonts w:eastAsia="Times New Roman"/>
                <w:color w:val="000000"/>
              </w:rPr>
              <w:t xml:space="preserve">та посадовi злочини не має.Дозволу на розкриття iнших персоональних даних посадова особа не надала.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w:t>
            </w:r>
            <w:r>
              <w:rPr>
                <w:rFonts w:eastAsia="Times New Roman"/>
                <w:color w:val="000000"/>
                <w:sz w:val="20"/>
                <w:szCs w:val="20"/>
              </w:rPr>
              <w:t>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Бiлоус Свiтлана Вiкторiвна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 xml:space="preserve">3) ідентифікаційний </w:t>
            </w:r>
            <w:r>
              <w:rPr>
                <w:rFonts w:eastAsia="Times New Roman"/>
                <w:color w:val="000000"/>
              </w:rPr>
              <w:t>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До призначення останнi 5 рокiв займала посаду юрисконсульта ПАТ “Iвано-Франкiвськцемент“.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06.10.2015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Загальними зборами акцiонерiв 06.10.2015. прийнято рiшення про обрання члена ревiзiйної комiсiї Бiлоус Свiтлану Вiкторiвну. Змiн у персональному складi не було.</w:t>
            </w:r>
            <w:r>
              <w:rPr>
                <w:rFonts w:eastAsia="Times New Roman"/>
                <w:color w:val="000000"/>
              </w:rPr>
              <w:t xml:space="preserve"> Член ревiзiйної комiсiї повноваження та обов'язки виконує згiдно статуту товариства. Винагороду, в тому числi в натуральнiй формi не отримував.Часткою у статутному капiталi емiтента не володiє. Термiн обранння – 3 роки. Непогашеної судимостi за корисливi </w:t>
            </w:r>
            <w:r>
              <w:rPr>
                <w:rFonts w:eastAsia="Times New Roman"/>
                <w:color w:val="000000"/>
              </w:rPr>
              <w:t xml:space="preserve">та посадовi злочини не має. Дозволу на розкриття iнших персоональних даних посадова особа не надала.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w:t>
            </w:r>
            <w:r>
              <w:rPr>
                <w:rFonts w:eastAsia="Times New Roman"/>
                <w:color w:val="000000"/>
                <w:sz w:val="20"/>
                <w:szCs w:val="20"/>
              </w:rPr>
              <w:t>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Виконуючий обов’язки Голови правлiння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 xml:space="preserve">Магаль Василь Миколайович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1947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lastRenderedPageBreak/>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До призначення останнi 5 рокiв займав посаду голови правлiння ПрАТ Транснац</w:t>
            </w:r>
            <w:r>
              <w:rPr>
                <w:rFonts w:eastAsia="Times New Roman"/>
                <w:color w:val="000000"/>
              </w:rPr>
              <w:t>iональна корпорацiя "Гранiт", технiчного директора ПАТ «Закарпатнерудпром».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25.11.2017 6 мiсяцiв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Рiшенням наглядової ради ПАТ "Закарпатнерудпром" (протокол №15 вiд 23.11.2017р.):</w:t>
            </w:r>
            <w:r>
              <w:rPr>
                <w:rFonts w:eastAsia="Times New Roman"/>
                <w:color w:val="000000"/>
              </w:rPr>
              <w:br/>
              <w:t>- призначено з 25.11.2017р. на строк 6 мiсяцiв виконуючого обов’язки голови правлiння ПАТ "Закарпатнерудпром" Магаля Василя Миколайовича . Посадова особа повноваження та обов</w:t>
            </w:r>
            <w:r>
              <w:rPr>
                <w:rFonts w:eastAsia="Times New Roman"/>
                <w:color w:val="000000"/>
              </w:rPr>
              <w:t>'язки виконує згiдно статуту товариства. Часткою у статутному капiталi емiтента не володiє. Непогашеної судимостi за корисливi та посадовi злочини не має. До призначення останнi 5 рокiв займав посади: директора фiлiї ПКНК “Нерудник“ ПАТ “Iвано-Франкiвськце</w:t>
            </w:r>
            <w:r>
              <w:rPr>
                <w:rFonts w:eastAsia="Times New Roman"/>
                <w:color w:val="000000"/>
              </w:rPr>
              <w:t xml:space="preserve">мент”, голови правлiння ПАТ «Закарпатнерудпром», заступника директора з зовнiшньоекономiчної дiяльностi ПАТ «Iвано-Франкiвськцемент», в. о. голови правлiння ПрАТ «Закарпатнерудпром».Дозволу на розкриття iнших персоональних даних посадова особа не надала.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Член</w:t>
            </w:r>
            <w:r>
              <w:rPr>
                <w:rFonts w:eastAsia="Times New Roman"/>
                <w:color w:val="000000"/>
              </w:rPr>
              <w:t xml:space="preserve"> правлiння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Винярський Роман Володимирович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До призначення останнi 5 рокiв займав посаду директора iз зовнiшньоекономiчної дiяльностi ПАТ «Iвано-Франкiвськцемент»,члена правлiння ПАТ "Закарпатнерудпром»".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дата набуття повноважень та</w:t>
            </w:r>
            <w:r>
              <w:rPr>
                <w:rFonts w:eastAsia="Times New Roman"/>
                <w:color w:val="000000"/>
              </w:rPr>
              <w:t xml:space="preserve">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06.10.2015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 xml:space="preserve">Рiшенням наглядової ради ПАТ "Закарпатнерудпром" (протокол №2 вiд 06.10.2015р.) обрано повторно на строк 3 роки члена правлiння Винярського Романа Володимировича Посадова особа повноваження </w:t>
            </w:r>
            <w:r>
              <w:rPr>
                <w:rFonts w:eastAsia="Times New Roman"/>
                <w:color w:val="000000"/>
              </w:rPr>
              <w:t xml:space="preserve">та обов'язки виконує згiдно статуту товариства. Часткою у статутному капiталi емiтента не володiє. Непогашеної судимостi за корисливi та посадовi злочини не має. Дозволу на розкриття iнших персоональних даних посадова особа не надала.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 Якщо інформація р</w:t>
            </w:r>
            <w:r>
              <w:rPr>
                <w:rFonts w:eastAsia="Times New Roman"/>
                <w:color w:val="000000"/>
                <w:sz w:val="20"/>
                <w:szCs w:val="20"/>
              </w:rPr>
              <w:t>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прізви</w:t>
            </w:r>
            <w:r>
              <w:rPr>
                <w:rFonts w:eastAsia="Times New Roman"/>
                <w:color w:val="000000"/>
              </w:rPr>
              <w:t>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Сенiва Василь Петрович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1960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До призначення останнi 5 рокiв займав посади заступника голови правлiння ПрАТ Транснацiональна корпорацiя «Гранiт» та головного iнженера ПАТ "Закарпатнерудпром".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дата набуття повноважень т</w:t>
            </w:r>
            <w:r>
              <w:rPr>
                <w:rFonts w:eastAsia="Times New Roman"/>
                <w:color w:val="000000"/>
              </w:rPr>
              <w:t>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06.10.2015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 xml:space="preserve">Рiшенням наглядової ради ПАТ "Закарпатнерудпром" (протокол №2 вiд 06.10.2015р.) обрано на строк 3 роки члена правлiння Сенiва Василя Петровича </w:t>
            </w:r>
            <w:r>
              <w:rPr>
                <w:rFonts w:eastAsia="Times New Roman"/>
                <w:color w:val="000000"/>
              </w:rPr>
              <w:t>Посадова особа повноваження та обов'язки виконує згiдно статуту товариства. Часткою у статутному капiталi емiтента не володiє. Непогашеної судимостi за корисливi та посадовi злочини не має. Дозволу на розкриття та iнших персоональних даних посадова особа н</w:t>
            </w:r>
            <w:r>
              <w:rPr>
                <w:rFonts w:eastAsia="Times New Roman"/>
                <w:color w:val="000000"/>
              </w:rPr>
              <w:t>е надала. Загальний стаж роботи 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w:t>
            </w:r>
            <w:r>
              <w:rPr>
                <w:rFonts w:eastAsia="Times New Roman"/>
                <w:color w:val="000000"/>
                <w:sz w:val="20"/>
                <w:szCs w:val="20"/>
              </w:rPr>
              <w:t>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Припiн Iванна Володимирiвна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1989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lastRenderedPageBreak/>
              <w:t>Заступник головного бухгалтера ПАТ «Закарпатнерудпром»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10.01.2017 безстроково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Вiдповiдно до наказу №27к вiд 10.01.2017р призначено з 11.01.2017р. головного бухгалтера ПАТ «Закарпатнерудпром» Припiн Iванну ВолодимирiвнуПосадова особа повноваження та обов'язки виконує згiдно статуту товариства. До призначення останнi 5 рокiв займала п</w:t>
            </w:r>
            <w:r>
              <w:rPr>
                <w:rFonts w:eastAsia="Times New Roman"/>
                <w:color w:val="000000"/>
              </w:rPr>
              <w:t xml:space="preserve">осади: контролера-касира ТОВ «Закарпатська продовольча група», бухгалтера, заступника головного бухгалтера ПАТ «Закарпатнерудпром».Часткою у статутному капiталi емiтента не володiє. Непогашеної судимостi за корисливi та посадовi злочини не має. Дозволу на </w:t>
            </w:r>
            <w:r>
              <w:rPr>
                <w:rFonts w:eastAsia="Times New Roman"/>
                <w:color w:val="000000"/>
              </w:rPr>
              <w:t>розкриття та iнших персоональних даних посадова особа не надала.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w:t>
            </w:r>
            <w:r>
              <w:rPr>
                <w:rFonts w:eastAsia="Times New Roman"/>
                <w:color w:val="000000"/>
                <w:sz w:val="20"/>
                <w:szCs w:val="20"/>
              </w:rPr>
              <w:t>директором.</w:t>
            </w:r>
            <w:r>
              <w:rPr>
                <w:rFonts w:eastAsia="Times New Roman"/>
                <w:color w:val="000000"/>
                <w:sz w:val="20"/>
                <w:szCs w:val="20"/>
              </w:rPr>
              <w:br/>
              <w:t>** Заповнюється щодо фізичних осіб.</w:t>
            </w:r>
          </w:p>
        </w:tc>
      </w:tr>
    </w:tbl>
    <w:p w:rsidR="00000000" w:rsidRDefault="00E94A4D">
      <w:pPr>
        <w:rPr>
          <w:rFonts w:eastAsia="Times New Roman"/>
          <w:color w:val="000000"/>
        </w:rPr>
        <w:sectPr w:rsidR="00000000">
          <w:pgSz w:w="11907" w:h="16840"/>
          <w:pgMar w:top="1134" w:right="851" w:bottom="851" w:left="851" w:header="0" w:footer="0" w:gutter="0"/>
          <w:cols w:space="708"/>
          <w:docGrid w:linePitch="360"/>
        </w:sectPr>
      </w:pPr>
    </w:p>
    <w:p w:rsidR="00000000" w:rsidRDefault="00E94A4D">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697"/>
        <w:gridCol w:w="2730"/>
        <w:gridCol w:w="2130"/>
        <w:gridCol w:w="1204"/>
        <w:gridCol w:w="1610"/>
        <w:gridCol w:w="808"/>
        <w:gridCol w:w="1423"/>
        <w:gridCol w:w="1539"/>
        <w:gridCol w:w="1698"/>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Ідентифікаційний код</w:t>
            </w:r>
            <w:r>
              <w:rPr>
                <w:rFonts w:eastAsia="Times New Roman"/>
                <w:b/>
                <w:bCs/>
                <w:color w:val="000000"/>
                <w:sz w:val="20"/>
                <w:szCs w:val="20"/>
              </w:rPr>
              <w:t xml:space="preserve">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Виконуючий обов’язки Голови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Магаль Василь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Винярський Роман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xml:space="preserve">Сенiв Василь Петрович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Городецький Михайло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Лютий Василь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xml:space="preserve">Воробець Володимир Ярославович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Дубас Iгор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Вiнницький Олег Юрiйович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Бiлоус Свiтлана Вiкторiвна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xml:space="preserve">Головний бухгалтер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Припiн Iванна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bl>
    <w:p w:rsidR="00000000" w:rsidRDefault="00E94A4D">
      <w:pPr>
        <w:rPr>
          <w:rFonts w:eastAsia="Times New Roman"/>
          <w:color w:val="000000"/>
        </w:rPr>
        <w:sectPr w:rsidR="00000000">
          <w:pgSz w:w="16840" w:h="11907" w:orient="landscape"/>
          <w:pgMar w:top="1134" w:right="1134" w:bottom="851" w:left="851" w:header="0" w:footer="0" w:gutter="0"/>
          <w:cols w:space="720"/>
        </w:sectPr>
      </w:pPr>
    </w:p>
    <w:p w:rsidR="00000000" w:rsidRDefault="00E94A4D">
      <w:pPr>
        <w:pStyle w:val="3"/>
        <w:rPr>
          <w:rFonts w:eastAsia="Times New Roman"/>
          <w:color w:val="000000"/>
        </w:rPr>
      </w:pPr>
      <w:r>
        <w:rPr>
          <w:rFonts w:eastAsia="Times New Roman"/>
          <w:color w:val="000000"/>
        </w:rPr>
        <w:lastRenderedPageBreak/>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CellMar>
          <w:top w:w="15" w:type="dxa"/>
          <w:left w:w="15" w:type="dxa"/>
          <w:bottom w:w="15" w:type="dxa"/>
          <w:right w:w="15" w:type="dxa"/>
        </w:tblCellMar>
        <w:tblLook w:val="04A0" w:firstRow="1" w:lastRow="0" w:firstColumn="1" w:lastColumn="0" w:noHBand="0" w:noVBand="1"/>
      </w:tblPr>
      <w:tblGrid>
        <w:gridCol w:w="2865"/>
        <w:gridCol w:w="2522"/>
        <w:gridCol w:w="3204"/>
        <w:gridCol w:w="1456"/>
        <w:gridCol w:w="2140"/>
        <w:gridCol w:w="1001"/>
        <w:gridCol w:w="1651"/>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товариства з обмеженою вiдповiдальнiстю “Агроновтех”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13642208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76000 Україна Івано-Франківська Тисменицький с. Ямниця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7149400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93.911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7149400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7149400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93.911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7149400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bl>
    <w:p w:rsidR="00000000" w:rsidRDefault="00E94A4D">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t>**Зазначається "фізична особа", якщо фізична ос</w:t>
      </w:r>
      <w:r>
        <w:rPr>
          <w:color w:val="000000"/>
        </w:rPr>
        <w:t>оба не дала згоди на розкриття прізвища, імені, по батькові (за наявності).</w:t>
      </w:r>
    </w:p>
    <w:p w:rsidR="00000000" w:rsidRDefault="00E94A4D">
      <w:pPr>
        <w:rPr>
          <w:rFonts w:eastAsia="Times New Roman"/>
          <w:color w:val="000000"/>
        </w:rPr>
        <w:sectPr w:rsidR="00000000">
          <w:pgSz w:w="16840" w:h="11907" w:orient="landscape"/>
          <w:pgMar w:top="1134" w:right="1134" w:bottom="851" w:left="851" w:header="0" w:footer="0" w:gutter="0"/>
          <w:cols w:space="720"/>
        </w:sectPr>
      </w:pPr>
    </w:p>
    <w:p w:rsidR="00000000" w:rsidRDefault="00E94A4D">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394"/>
        <w:gridCol w:w="3518"/>
        <w:gridCol w:w="527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27.04.2017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99.994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1. Обрання лiчильної комiсiї Загальних зборiв акцiонерiв Товариства та затвердження регламенту Загальних зборiв.</w:t>
            </w:r>
            <w:r>
              <w:rPr>
                <w:rFonts w:eastAsia="Times New Roman"/>
                <w:color w:val="000000"/>
                <w:sz w:val="20"/>
                <w:szCs w:val="20"/>
              </w:rPr>
              <w:br/>
              <w:t>Рiшення: . В лiчильну комiсiю загальних зборiв акцiонерiв в складi 3 осiб обрати: Гелетей Тиберiя Степановича, Сенiва Андрiй Степанович, Припiн</w:t>
            </w:r>
            <w:r>
              <w:rPr>
                <w:rFonts w:eastAsia="Times New Roman"/>
                <w:color w:val="000000"/>
                <w:sz w:val="20"/>
                <w:szCs w:val="20"/>
              </w:rPr>
              <w:t xml:space="preserve"> Iванну Володимирiвну. Затвердити наступний регламент зборiв акцiонерiв : для доповiдей : по першому питанню i з третього по одинадцяте – до 5 хв., по другому питанню – до 10хв., для виступiв, запитань – до 3 хв та голосування проводити за принципом "одна </w:t>
            </w:r>
            <w:r>
              <w:rPr>
                <w:rFonts w:eastAsia="Times New Roman"/>
                <w:color w:val="000000"/>
                <w:sz w:val="20"/>
                <w:szCs w:val="20"/>
              </w:rPr>
              <w:t>акцiя - один голос" за допомогою бюлетенiв для голосування; бюлетенями кумулятивного голосування по питаннях обрання членiв наглядової ради.</w:t>
            </w:r>
            <w:r>
              <w:rPr>
                <w:rFonts w:eastAsia="Times New Roman"/>
                <w:color w:val="000000"/>
                <w:sz w:val="20"/>
                <w:szCs w:val="20"/>
              </w:rPr>
              <w:br/>
              <w:t>2. Звiт Правлiння про пiдсумки фiнансово-господарської дiяльностi за 2016 рiк, визначення основних напрямкiв дiяльн</w:t>
            </w:r>
            <w:r>
              <w:rPr>
                <w:rFonts w:eastAsia="Times New Roman"/>
                <w:color w:val="000000"/>
                <w:sz w:val="20"/>
                <w:szCs w:val="20"/>
              </w:rPr>
              <w:t>остi Товариства у 2017 роцi та прийняття рiшення за наслiдками розгляду звiту.</w:t>
            </w:r>
            <w:r>
              <w:rPr>
                <w:rFonts w:eastAsia="Times New Roman"/>
                <w:color w:val="000000"/>
                <w:sz w:val="20"/>
                <w:szCs w:val="20"/>
              </w:rPr>
              <w:br/>
              <w:t>Рiшення: Затвердити звiт правлiння про господарсько-фiнансову дiяльнiсть за 2016 рiк та основнi напрямки дiяльностi Товариства у 2017 роцi.</w:t>
            </w:r>
            <w:r>
              <w:rPr>
                <w:rFonts w:eastAsia="Times New Roman"/>
                <w:color w:val="000000"/>
                <w:sz w:val="20"/>
                <w:szCs w:val="20"/>
              </w:rPr>
              <w:br/>
              <w:t>3. Звiт Наглядової ради Товариства за</w:t>
            </w:r>
            <w:r>
              <w:rPr>
                <w:rFonts w:eastAsia="Times New Roman"/>
                <w:color w:val="000000"/>
                <w:sz w:val="20"/>
                <w:szCs w:val="20"/>
              </w:rPr>
              <w:t xml:space="preserve"> 2016 рiк та прийняття рiшення за наслiдками розгляду звiту.</w:t>
            </w:r>
            <w:r>
              <w:rPr>
                <w:rFonts w:eastAsia="Times New Roman"/>
                <w:color w:val="000000"/>
                <w:sz w:val="20"/>
                <w:szCs w:val="20"/>
              </w:rPr>
              <w:br/>
              <w:t>Рiшення: .Затвердити звiт наглядової ради за 2016р.</w:t>
            </w:r>
            <w:r>
              <w:rPr>
                <w:rFonts w:eastAsia="Times New Roman"/>
                <w:color w:val="000000"/>
                <w:sz w:val="20"/>
                <w:szCs w:val="20"/>
              </w:rPr>
              <w:br/>
              <w:t>4. Звiт про роботу Ревiзiйної комiсiї за 2016 рiк, прийняття рiшення за наслiдками розгляду даного звiту та затвердження висновкiв Ревiзiйної к</w:t>
            </w:r>
            <w:r>
              <w:rPr>
                <w:rFonts w:eastAsia="Times New Roman"/>
                <w:color w:val="000000"/>
                <w:sz w:val="20"/>
                <w:szCs w:val="20"/>
              </w:rPr>
              <w:t>омiсiї Товариства.</w:t>
            </w:r>
            <w:r>
              <w:rPr>
                <w:rFonts w:eastAsia="Times New Roman"/>
                <w:color w:val="000000"/>
                <w:sz w:val="20"/>
                <w:szCs w:val="20"/>
              </w:rPr>
              <w:br/>
              <w:t>Рiшення: Затвердити звiт ревiзiйної комiсiї про роботу та висновки щодо рiчного звiту i балансу товариства за 2016 рiк.</w:t>
            </w:r>
            <w:r>
              <w:rPr>
                <w:rFonts w:eastAsia="Times New Roman"/>
                <w:color w:val="000000"/>
                <w:sz w:val="20"/>
                <w:szCs w:val="20"/>
              </w:rPr>
              <w:br/>
              <w:t>5. Затвердження рiчного звiту Товариства, у тому числi фiнансової звiтностi, за 2016 рiк.</w:t>
            </w:r>
            <w:r>
              <w:rPr>
                <w:rFonts w:eastAsia="Times New Roman"/>
                <w:color w:val="000000"/>
                <w:sz w:val="20"/>
                <w:szCs w:val="20"/>
              </w:rPr>
              <w:br/>
              <w:t xml:space="preserve">Рiшення: Затвердити рiчний </w:t>
            </w:r>
            <w:r>
              <w:rPr>
                <w:rFonts w:eastAsia="Times New Roman"/>
                <w:color w:val="000000"/>
                <w:sz w:val="20"/>
                <w:szCs w:val="20"/>
              </w:rPr>
              <w:t xml:space="preserve">звiт та баланс товариства за 2016 рiк, у тому числi фiнансову звiтнiсть Товариства за 2016р. </w:t>
            </w:r>
            <w:r>
              <w:rPr>
                <w:rFonts w:eastAsia="Times New Roman"/>
                <w:color w:val="000000"/>
                <w:sz w:val="20"/>
                <w:szCs w:val="20"/>
              </w:rPr>
              <w:br/>
              <w:t>6. Про розподiл прибутку (покриття збиткiв) Товариства за пiдсумками роботи в 2016 роцi.</w:t>
            </w:r>
            <w:r>
              <w:rPr>
                <w:rFonts w:eastAsia="Times New Roman"/>
                <w:color w:val="000000"/>
                <w:sz w:val="20"/>
                <w:szCs w:val="20"/>
              </w:rPr>
              <w:br/>
              <w:t>Рiшення: В зв’язку з вiдсутнiстю прибутку за 2016р. прибуток не розподiля</w:t>
            </w:r>
            <w:r>
              <w:rPr>
                <w:rFonts w:eastAsia="Times New Roman"/>
                <w:color w:val="000000"/>
                <w:sz w:val="20"/>
                <w:szCs w:val="20"/>
              </w:rPr>
              <w:t>ти.</w:t>
            </w:r>
            <w:r>
              <w:rPr>
                <w:rFonts w:eastAsia="Times New Roman"/>
                <w:color w:val="000000"/>
                <w:sz w:val="20"/>
                <w:szCs w:val="20"/>
              </w:rPr>
              <w:br/>
              <w:t>7. Про затвердження вчинених у 2016 роцi правочинiв та попереднє надання згоди на вчинення значних правочинiв, якi можуть вчинятись Товариством у 2017 роцi.</w:t>
            </w:r>
            <w:r>
              <w:rPr>
                <w:rFonts w:eastAsia="Times New Roman"/>
                <w:color w:val="000000"/>
                <w:sz w:val="20"/>
                <w:szCs w:val="20"/>
              </w:rPr>
              <w:br/>
              <w:t>Рiшення: Надати попередню згоду на вчинення значних правочинiв Товариством протягом одного року</w:t>
            </w:r>
            <w:r>
              <w:rPr>
                <w:rFonts w:eastAsia="Times New Roman"/>
                <w:color w:val="000000"/>
                <w:sz w:val="20"/>
                <w:szCs w:val="20"/>
              </w:rPr>
              <w:t xml:space="preserve"> з дати прийняття даного рiшення, характер яких пов’язаний з фiнансово-господарською дiяльнiстю Товариства, якщо ринкова вартiсть майна або послуг, що є предметом значного правочину перевищуватиме 25% вартостi активiв за даними останньої рiчної фiнансової </w:t>
            </w:r>
            <w:r>
              <w:rPr>
                <w:rFonts w:eastAsia="Times New Roman"/>
                <w:color w:val="000000"/>
                <w:sz w:val="20"/>
                <w:szCs w:val="20"/>
              </w:rPr>
              <w:t xml:space="preserve">звiтностi, а також правочинiв, якi вчинятимуться за окремим рiшенням Наглядової ради зокрема, однак не виключено договорiв купiвлi-продажу, надання послуг, кредитних договорiв, договорiв застави, iпотечних договорiв, договорiв порук, договорiв про надання </w:t>
            </w:r>
            <w:r>
              <w:rPr>
                <w:rFonts w:eastAsia="Times New Roman"/>
                <w:color w:val="000000"/>
                <w:sz w:val="20"/>
                <w:szCs w:val="20"/>
              </w:rPr>
              <w:t>гарантiй (у тому числi договорiв про внесення змiн та доповнень до договорiв, угод, контрактiв) сукупною граничною вартiстю 30 000 000 ,00 (тридцять мiльйонiв) гривень.</w:t>
            </w:r>
            <w:r>
              <w:rPr>
                <w:rFonts w:eastAsia="Times New Roman"/>
                <w:color w:val="000000"/>
                <w:sz w:val="20"/>
                <w:szCs w:val="20"/>
              </w:rPr>
              <w:br/>
              <w:t>8. Припинення повноважень членiв Наглядової ради Товариства.</w:t>
            </w:r>
            <w:r>
              <w:rPr>
                <w:rFonts w:eastAsia="Times New Roman"/>
                <w:color w:val="000000"/>
                <w:sz w:val="20"/>
                <w:szCs w:val="20"/>
              </w:rPr>
              <w:br/>
              <w:t>Рiшення: Припинити повнова</w:t>
            </w:r>
            <w:r>
              <w:rPr>
                <w:rFonts w:eastAsia="Times New Roman"/>
                <w:color w:val="000000"/>
                <w:sz w:val="20"/>
                <w:szCs w:val="20"/>
              </w:rPr>
              <w:t>ження всiх членiв наглядової ради Товариства.</w:t>
            </w:r>
            <w:r>
              <w:rPr>
                <w:rFonts w:eastAsia="Times New Roman"/>
                <w:color w:val="000000"/>
                <w:sz w:val="20"/>
                <w:szCs w:val="20"/>
              </w:rPr>
              <w:br/>
              <w:t>9.Прийняття рiшення про змiну типу та найменування Товариства з публiчного акцiонерного товариства в приватне акцiонерне товариство.</w:t>
            </w:r>
            <w:r>
              <w:rPr>
                <w:rFonts w:eastAsia="Times New Roman"/>
                <w:color w:val="000000"/>
                <w:sz w:val="20"/>
                <w:szCs w:val="20"/>
              </w:rPr>
              <w:br/>
              <w:t>Рiшення: Змiнити тип та найменування публiчного акцiонерного товариства «Зака</w:t>
            </w:r>
            <w:r>
              <w:rPr>
                <w:rFonts w:eastAsia="Times New Roman"/>
                <w:color w:val="000000"/>
                <w:sz w:val="20"/>
                <w:szCs w:val="20"/>
              </w:rPr>
              <w:t>рпатнерудпром» на приватне акцiонерне товариство «Закарпатнерудпром».</w:t>
            </w:r>
            <w:r>
              <w:rPr>
                <w:rFonts w:eastAsia="Times New Roman"/>
                <w:color w:val="000000"/>
                <w:sz w:val="20"/>
                <w:szCs w:val="20"/>
              </w:rPr>
              <w:br/>
              <w:t>10.Внесення змiн до статуту Товариства та затвердження нової редакцiї статуту Товариства. Затвердження уповноваженої особи на пiдписання нової редакцiї статуту та проведення її державної</w:t>
            </w:r>
            <w:r>
              <w:rPr>
                <w:rFonts w:eastAsia="Times New Roman"/>
                <w:color w:val="000000"/>
                <w:sz w:val="20"/>
                <w:szCs w:val="20"/>
              </w:rPr>
              <w:t xml:space="preserve"> реєстрацiї.</w:t>
            </w:r>
            <w:r>
              <w:rPr>
                <w:rFonts w:eastAsia="Times New Roman"/>
                <w:color w:val="000000"/>
                <w:sz w:val="20"/>
                <w:szCs w:val="20"/>
              </w:rPr>
              <w:br/>
              <w:t>Рiшення: Внести змiни до статуту Товариства у зв’язку з приведенням дiяльностi Товариства у вiдповiднiсть до Закону України “Про акцiонернi товариства“ та затвердити статут приватного акцiонерного товариства «Закарпатнерудпром» в новiй редакцi</w:t>
            </w:r>
            <w:r>
              <w:rPr>
                <w:rFonts w:eastAsia="Times New Roman"/>
                <w:color w:val="000000"/>
                <w:sz w:val="20"/>
                <w:szCs w:val="20"/>
              </w:rPr>
              <w:t>ї. Уповноважити голову та секретаря рiчних загальних зборiв акцiонерiв пiдписати статут приватного акцiонерного товариства «Закарпатнерудпром» в новiй редакцiї. Уповноважити в. о. голови правлiння здiйснити державну реєстрацiю нової редакцiї Статуту.</w:t>
            </w:r>
            <w:r>
              <w:rPr>
                <w:rFonts w:eastAsia="Times New Roman"/>
                <w:color w:val="000000"/>
                <w:sz w:val="20"/>
                <w:szCs w:val="20"/>
              </w:rPr>
              <w:br/>
              <w:t>11.Об</w:t>
            </w:r>
            <w:r>
              <w:rPr>
                <w:rFonts w:eastAsia="Times New Roman"/>
                <w:color w:val="000000"/>
                <w:sz w:val="20"/>
                <w:szCs w:val="20"/>
              </w:rPr>
              <w:t>рання членiв Наглядової ради Товариства.</w:t>
            </w:r>
            <w:r>
              <w:rPr>
                <w:rFonts w:eastAsia="Times New Roman"/>
                <w:color w:val="000000"/>
                <w:sz w:val="20"/>
                <w:szCs w:val="20"/>
              </w:rPr>
              <w:br/>
              <w:t xml:space="preserve">Рiшення: Обрати членiв наглядової ради Товариства - Лютий Василь Iванович, Городецький </w:t>
            </w:r>
            <w:r>
              <w:rPr>
                <w:rFonts w:eastAsia="Times New Roman"/>
                <w:color w:val="000000"/>
                <w:sz w:val="20"/>
                <w:szCs w:val="20"/>
              </w:rPr>
              <w:lastRenderedPageBreak/>
              <w:t>Михайло Iванович, Воробець Володимир Ярославович</w:t>
            </w:r>
            <w:r>
              <w:rPr>
                <w:rFonts w:eastAsia="Times New Roman"/>
                <w:color w:val="000000"/>
                <w:sz w:val="20"/>
                <w:szCs w:val="20"/>
              </w:rPr>
              <w:br/>
              <w:t>Пропозицiй до порядку денного вiд акцiонерiв не надходило</w:t>
            </w:r>
          </w:p>
        </w:tc>
      </w:tr>
    </w:tbl>
    <w:p w:rsidR="00000000" w:rsidRDefault="00E94A4D">
      <w:pPr>
        <w:pStyle w:val="small-text"/>
        <w:rPr>
          <w:color w:val="000000"/>
        </w:rPr>
      </w:pPr>
      <w:r>
        <w:rPr>
          <w:color w:val="000000"/>
        </w:rPr>
        <w:lastRenderedPageBreak/>
        <w:t>* Поставити помітку "Х" у відповідній графі.</w:t>
      </w:r>
      <w:r>
        <w:rPr>
          <w:color w:val="000000"/>
        </w:rPr>
        <w:br/>
        <w:t>** У відсотках до загальної кількості голосів.</w:t>
      </w:r>
    </w:p>
    <w:tbl>
      <w:tblPr>
        <w:tblW w:w="5000" w:type="pct"/>
        <w:tblCellMar>
          <w:top w:w="15" w:type="dxa"/>
          <w:left w:w="15" w:type="dxa"/>
          <w:bottom w:w="15" w:type="dxa"/>
          <w:right w:w="15" w:type="dxa"/>
        </w:tblCellMar>
        <w:tblLook w:val="04A0" w:firstRow="1" w:lastRow="0" w:firstColumn="1" w:lastColumn="0" w:noHBand="0" w:noVBand="1"/>
      </w:tblPr>
      <w:tblGrid>
        <w:gridCol w:w="1380"/>
        <w:gridCol w:w="3522"/>
        <w:gridCol w:w="528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18.12.2017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99.9942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1 «Про обрання лiчильної комiсiї позачергових Загальних зборiв акцiонерiв Товариства».</w:t>
            </w:r>
            <w:r>
              <w:rPr>
                <w:rFonts w:eastAsia="Times New Roman"/>
                <w:color w:val="000000"/>
                <w:sz w:val="20"/>
                <w:szCs w:val="20"/>
              </w:rPr>
              <w:br/>
              <w:t>рiшення: Обрати лiчильну комiсiю позачергових Загальних зборiв акцiонерiв Товариства у наступному складi:</w:t>
            </w:r>
            <w:r>
              <w:rPr>
                <w:rFonts w:eastAsia="Times New Roman"/>
                <w:color w:val="000000"/>
                <w:sz w:val="20"/>
                <w:szCs w:val="20"/>
              </w:rPr>
              <w:br/>
              <w:t>1. Голова лiчильної комiсiї - Припiн Iванна Володимирiвна;</w:t>
            </w:r>
            <w:r>
              <w:rPr>
                <w:rFonts w:eastAsia="Times New Roman"/>
                <w:color w:val="000000"/>
                <w:sz w:val="20"/>
                <w:szCs w:val="20"/>
              </w:rPr>
              <w:br/>
              <w:t>2. Ч</w:t>
            </w:r>
            <w:r>
              <w:rPr>
                <w:rFonts w:eastAsia="Times New Roman"/>
                <w:color w:val="000000"/>
                <w:sz w:val="20"/>
                <w:szCs w:val="20"/>
              </w:rPr>
              <w:t>лен лiчильної комiсiї - Сенiв Андрiй Васильович;</w:t>
            </w:r>
            <w:r>
              <w:rPr>
                <w:rFonts w:eastAsia="Times New Roman"/>
                <w:color w:val="000000"/>
                <w:sz w:val="20"/>
                <w:szCs w:val="20"/>
              </w:rPr>
              <w:br/>
              <w:t>3. Член лiчильної комiсiї - Гелетей Тиберiй Степанович.</w:t>
            </w:r>
            <w:r>
              <w:rPr>
                <w:rFonts w:eastAsia="Times New Roman"/>
                <w:color w:val="000000"/>
                <w:sz w:val="20"/>
                <w:szCs w:val="20"/>
              </w:rPr>
              <w:br/>
              <w:t>2 «Про визначення порядку та способу засвiдчення бюлетенiв для голосування»</w:t>
            </w:r>
            <w:r>
              <w:rPr>
                <w:rFonts w:eastAsia="Times New Roman"/>
                <w:color w:val="000000"/>
                <w:sz w:val="20"/>
                <w:szCs w:val="20"/>
              </w:rPr>
              <w:br/>
              <w:t>рiшення: Встановити такий порядок та спосiб засвiдчення бюлетенiв для голос</w:t>
            </w:r>
            <w:r>
              <w:rPr>
                <w:rFonts w:eastAsia="Times New Roman"/>
                <w:color w:val="000000"/>
                <w:sz w:val="20"/>
                <w:szCs w:val="20"/>
              </w:rPr>
              <w:t>ування: пiсля затвердження Наглядовою радою форми i тексту бюлетенiв для голосування з питань порядку денного позачергових Загальних зборiв Товариства, кожний бюлетень засвiдчується пiдписом В.о. Голови Правлiння та печаткою Товариства.</w:t>
            </w:r>
            <w:r>
              <w:rPr>
                <w:rFonts w:eastAsia="Times New Roman"/>
                <w:color w:val="000000"/>
                <w:sz w:val="20"/>
                <w:szCs w:val="20"/>
              </w:rPr>
              <w:br/>
              <w:t>3 «Про збiльшення с</w:t>
            </w:r>
            <w:r>
              <w:rPr>
                <w:rFonts w:eastAsia="Times New Roman"/>
                <w:color w:val="000000"/>
                <w:sz w:val="20"/>
                <w:szCs w:val="20"/>
              </w:rPr>
              <w:t>татутного капiталу Товариства шляхом приватного розмiщення додаткових акцiй iснуючої номiнальної вартостi за рахунок додаткових внескiв».</w:t>
            </w:r>
            <w:r>
              <w:rPr>
                <w:rFonts w:eastAsia="Times New Roman"/>
                <w:color w:val="000000"/>
                <w:sz w:val="20"/>
                <w:szCs w:val="20"/>
              </w:rPr>
              <w:br/>
              <w:t>рiшення: Збiльшити розмiр статутного капiталу ПРИВАТНОГО АКЦIОНЕРНОГО ТОВАРИСТВА «ЗАКАРПАТНЕРУДПРОМ» за рахунок додатк</w:t>
            </w:r>
            <w:r>
              <w:rPr>
                <w:rFonts w:eastAsia="Times New Roman"/>
                <w:color w:val="000000"/>
                <w:sz w:val="20"/>
                <w:szCs w:val="20"/>
              </w:rPr>
              <w:t>ових внескiв з 1 904 400,00 грн. (один мiльйон дев’ятсот чотири тисячi чотириста гривень 00 копiйок) до 5 904 400,00 грн. (П’ять мiльйонiв дев’ятсот чотири тисячi чотириста гривень 00 копiйок) шляхом розмiщення 16 000 000 (Шiстнадцять мiльйонiв) штук прост</w:t>
            </w:r>
            <w:r>
              <w:rPr>
                <w:rFonts w:eastAsia="Times New Roman"/>
                <w:color w:val="000000"/>
                <w:sz w:val="20"/>
                <w:szCs w:val="20"/>
              </w:rPr>
              <w:t>их iменних акцiй iснуючої номiнальної вартостi 0,25 грн. (Двадцять п’ять копiйок) за одну акцiю на загальну суму 4 000 000,00 грн. (Чотири мiльйони гривень 00 копiйок).</w:t>
            </w:r>
            <w:r>
              <w:rPr>
                <w:rFonts w:eastAsia="Times New Roman"/>
                <w:color w:val="000000"/>
                <w:sz w:val="20"/>
                <w:szCs w:val="20"/>
              </w:rPr>
              <w:br/>
              <w:t xml:space="preserve">4 «Про затвердження цiни розмiщення акцiй Товариства пiд час першого та другого етапiв </w:t>
            </w:r>
            <w:r>
              <w:rPr>
                <w:rFonts w:eastAsia="Times New Roman"/>
                <w:color w:val="000000"/>
                <w:sz w:val="20"/>
                <w:szCs w:val="20"/>
              </w:rPr>
              <w:t>укладення договорiв з першими власниками у процесi приватного розмiщення акцiй».</w:t>
            </w:r>
            <w:r>
              <w:rPr>
                <w:rFonts w:eastAsia="Times New Roman"/>
                <w:color w:val="000000"/>
                <w:sz w:val="20"/>
                <w:szCs w:val="20"/>
              </w:rPr>
              <w:br/>
              <w:t>рiшення: Затвердити цiну розмiщення акцiй Товариства пiд час першого та другого етапiв укладення договорiв з першими власниками у процесi приватного розмiщення акцiй Товариств</w:t>
            </w:r>
            <w:r>
              <w:rPr>
                <w:rFonts w:eastAsia="Times New Roman"/>
                <w:color w:val="000000"/>
                <w:sz w:val="20"/>
                <w:szCs w:val="20"/>
              </w:rPr>
              <w:t>а на рiвнi 0,44 грн. (Сорок чотири копiйки) за одну акцiю.</w:t>
            </w:r>
            <w:r>
              <w:rPr>
                <w:rFonts w:eastAsia="Times New Roman"/>
                <w:color w:val="000000"/>
                <w:sz w:val="20"/>
                <w:szCs w:val="20"/>
              </w:rPr>
              <w:br/>
              <w:t>5 «Про приватне розмiщення акцiй (iз зазначенням осiб, якi є учасниками такого розмiщення)».</w:t>
            </w:r>
            <w:r>
              <w:rPr>
                <w:rFonts w:eastAsia="Times New Roman"/>
                <w:color w:val="000000"/>
                <w:sz w:val="20"/>
                <w:szCs w:val="20"/>
              </w:rPr>
              <w:br/>
              <w:t xml:space="preserve">рiшення: </w:t>
            </w:r>
            <w:r>
              <w:rPr>
                <w:rFonts w:eastAsia="Times New Roman"/>
                <w:color w:val="000000"/>
                <w:sz w:val="20"/>
                <w:szCs w:val="20"/>
              </w:rPr>
              <w:br/>
              <w:t>1. Здiйснити приватне розмiщення 16 000 000 (Шiстнадцять мiльйонiв) штук простих iменних акцiй</w:t>
            </w:r>
            <w:r>
              <w:rPr>
                <w:rFonts w:eastAsia="Times New Roman"/>
                <w:color w:val="000000"/>
                <w:sz w:val="20"/>
                <w:szCs w:val="20"/>
              </w:rPr>
              <w:t xml:space="preserve"> iснуючої номiнальної вартостi 0,25 грн. (двадцять п’ять копiйок) кожна, загальною номiнальною вартiстю 4 000 000,00 грн. (Чотири мiльйони гривень 00 копiйок) серед акцiонерiв Товариства станом на 18 грудня 2017 року.</w:t>
            </w:r>
            <w:r>
              <w:rPr>
                <w:rFonts w:eastAsia="Times New Roman"/>
                <w:color w:val="000000"/>
                <w:sz w:val="20"/>
                <w:szCs w:val="20"/>
              </w:rPr>
              <w:br/>
              <w:t>2. Затвердити рiшення про приватне роз</w:t>
            </w:r>
            <w:r>
              <w:rPr>
                <w:rFonts w:eastAsia="Times New Roman"/>
                <w:color w:val="000000"/>
                <w:sz w:val="20"/>
                <w:szCs w:val="20"/>
              </w:rPr>
              <w:t>мiщення акцiй Товариства (додається до протоколу).</w:t>
            </w:r>
            <w:r>
              <w:rPr>
                <w:rFonts w:eastAsia="Times New Roman"/>
                <w:color w:val="000000"/>
                <w:sz w:val="20"/>
                <w:szCs w:val="20"/>
              </w:rPr>
              <w:br/>
              <w:t>6 «Про визначення уповноваженого органу Товариства, якому надаються повноваження щодо органiзацiї та проведення приватного розмiщення акцiй Товариства».</w:t>
            </w:r>
            <w:r>
              <w:rPr>
                <w:rFonts w:eastAsia="Times New Roman"/>
                <w:color w:val="000000"/>
                <w:sz w:val="20"/>
                <w:szCs w:val="20"/>
              </w:rPr>
              <w:br/>
              <w:t>рiшення: Визначити Наглядову раду Товариства уповнов</w:t>
            </w:r>
            <w:r>
              <w:rPr>
                <w:rFonts w:eastAsia="Times New Roman"/>
                <w:color w:val="000000"/>
                <w:sz w:val="20"/>
                <w:szCs w:val="20"/>
              </w:rPr>
              <w:t xml:space="preserve">аженим органом Товариства, якому надаються повноваження щодо: </w:t>
            </w:r>
            <w:r>
              <w:rPr>
                <w:rFonts w:eastAsia="Times New Roman"/>
                <w:color w:val="000000"/>
                <w:sz w:val="20"/>
                <w:szCs w:val="20"/>
              </w:rPr>
              <w:br/>
              <w:t>-внесення змiн до проспекту емiсiї акцiй;</w:t>
            </w:r>
            <w:r>
              <w:rPr>
                <w:rFonts w:eastAsia="Times New Roman"/>
                <w:color w:val="000000"/>
                <w:sz w:val="20"/>
                <w:szCs w:val="20"/>
              </w:rPr>
              <w:br/>
              <w:t>-прийняття рiшення про дострокове закiнчення укладення договорiв iз першими власниками у процесi приватного розмiщення акцiй (у разi якщо на запланован</w:t>
            </w:r>
            <w:r>
              <w:rPr>
                <w:rFonts w:eastAsia="Times New Roman"/>
                <w:color w:val="000000"/>
                <w:sz w:val="20"/>
                <w:szCs w:val="20"/>
              </w:rPr>
              <w:t xml:space="preserve">ий обсяг акцiй укладено договори з першими власниками та акцiї повнiстю оплачено); </w:t>
            </w:r>
            <w:r>
              <w:rPr>
                <w:rFonts w:eastAsia="Times New Roman"/>
                <w:color w:val="000000"/>
                <w:sz w:val="20"/>
                <w:szCs w:val="20"/>
              </w:rPr>
              <w:br/>
              <w:t xml:space="preserve">-затвердження результатiв укладення договорiв з першими власниками у процесi приватного розмiщення акцiй; </w:t>
            </w:r>
            <w:r>
              <w:rPr>
                <w:rFonts w:eastAsia="Times New Roman"/>
                <w:color w:val="000000"/>
                <w:sz w:val="20"/>
                <w:szCs w:val="20"/>
              </w:rPr>
              <w:br/>
              <w:t>-затвердження результатiв приватного розмiщення акцiй;</w:t>
            </w:r>
            <w:r>
              <w:rPr>
                <w:rFonts w:eastAsia="Times New Roman"/>
                <w:color w:val="000000"/>
                <w:sz w:val="20"/>
                <w:szCs w:val="20"/>
              </w:rPr>
              <w:br/>
              <w:t>-затвердже</w:t>
            </w:r>
            <w:r>
              <w:rPr>
                <w:rFonts w:eastAsia="Times New Roman"/>
                <w:color w:val="000000"/>
                <w:sz w:val="20"/>
                <w:szCs w:val="20"/>
              </w:rPr>
              <w:t>ння звiту про результати приватного розмiщення акцiй;</w:t>
            </w:r>
            <w:r>
              <w:rPr>
                <w:rFonts w:eastAsia="Times New Roman"/>
                <w:color w:val="000000"/>
                <w:sz w:val="20"/>
                <w:szCs w:val="20"/>
              </w:rPr>
              <w:br/>
              <w:t xml:space="preserve">-прийняття рiшення про вiдмову вiд розмiщення акцiй; </w:t>
            </w:r>
            <w:r>
              <w:rPr>
                <w:rFonts w:eastAsia="Times New Roman"/>
                <w:color w:val="000000"/>
                <w:sz w:val="20"/>
                <w:szCs w:val="20"/>
              </w:rPr>
              <w:br/>
              <w:t xml:space="preserve">-повернення внескiв унесених в оплату за акцiї, у разi незатвердження у встановленi законодавством строки результатiв укладення договорiв з першими </w:t>
            </w:r>
            <w:r>
              <w:rPr>
                <w:rFonts w:eastAsia="Times New Roman"/>
                <w:color w:val="000000"/>
                <w:sz w:val="20"/>
                <w:szCs w:val="20"/>
              </w:rPr>
              <w:t xml:space="preserve">власниками у процесi приватного розмiщення акцiй органом Товариства, уповноваженим приймати таке рiшення, або у разi прийняття рiшення про вiдмову вiд розмiщення акцiй; </w:t>
            </w:r>
            <w:r>
              <w:rPr>
                <w:rFonts w:eastAsia="Times New Roman"/>
                <w:color w:val="000000"/>
                <w:sz w:val="20"/>
                <w:szCs w:val="20"/>
              </w:rPr>
              <w:br/>
            </w:r>
            <w:r>
              <w:rPr>
                <w:rFonts w:eastAsia="Times New Roman"/>
                <w:color w:val="000000"/>
                <w:sz w:val="20"/>
                <w:szCs w:val="20"/>
              </w:rPr>
              <w:lastRenderedPageBreak/>
              <w:t>-письмового повiдомлення кожного акцiонера, який має переважне право на придбання розм</w:t>
            </w:r>
            <w:r>
              <w:rPr>
                <w:rFonts w:eastAsia="Times New Roman"/>
                <w:color w:val="000000"/>
                <w:sz w:val="20"/>
                <w:szCs w:val="20"/>
              </w:rPr>
              <w:t>iщуваних акцiонерним товариством акцiй, про можливiсть реалiзацiї такого права та опублiкування повiдомлення про це в офiцiйному друкованому органi.</w:t>
            </w:r>
            <w:r>
              <w:rPr>
                <w:rFonts w:eastAsia="Times New Roman"/>
                <w:color w:val="000000"/>
                <w:sz w:val="20"/>
                <w:szCs w:val="20"/>
              </w:rPr>
              <w:br/>
              <w:t>7 «Про визначення уповноважених осiб Товариства, яким надаються повноваження. щодо органiзацiї та проведенн</w:t>
            </w:r>
            <w:r>
              <w:rPr>
                <w:rFonts w:eastAsia="Times New Roman"/>
                <w:color w:val="000000"/>
                <w:sz w:val="20"/>
                <w:szCs w:val="20"/>
              </w:rPr>
              <w:t>я приватного розмiщення акцiй Товариства».</w:t>
            </w:r>
            <w:r>
              <w:rPr>
                <w:rFonts w:eastAsia="Times New Roman"/>
                <w:color w:val="000000"/>
                <w:sz w:val="20"/>
                <w:szCs w:val="20"/>
              </w:rPr>
              <w:br/>
              <w:t>рiшення: Визначити В.о. Голови Правлiння Товариства уповноваженою особою, якiй надаються повноваження:</w:t>
            </w:r>
            <w:r>
              <w:rPr>
                <w:rFonts w:eastAsia="Times New Roman"/>
                <w:color w:val="000000"/>
                <w:sz w:val="20"/>
                <w:szCs w:val="20"/>
              </w:rPr>
              <w:br/>
              <w:t>-проводити дiї щодо забезпечення реалiзацiї акцiонерами свого переважного права на придбання акцiй, стосовно я</w:t>
            </w:r>
            <w:r>
              <w:rPr>
                <w:rFonts w:eastAsia="Times New Roman"/>
                <w:color w:val="000000"/>
                <w:sz w:val="20"/>
                <w:szCs w:val="20"/>
              </w:rPr>
              <w:t>ких прийнято рiшення про розмiщення;</w:t>
            </w:r>
            <w:r>
              <w:rPr>
                <w:rFonts w:eastAsia="Times New Roman"/>
                <w:color w:val="000000"/>
                <w:sz w:val="20"/>
                <w:szCs w:val="20"/>
              </w:rPr>
              <w:br/>
              <w:t>-проводити дiї щодо забезпечення укладення договорiв iз першими власниками у процесi приватного розмiщення акцiй;</w:t>
            </w:r>
            <w:r>
              <w:rPr>
                <w:rFonts w:eastAsia="Times New Roman"/>
                <w:color w:val="000000"/>
                <w:sz w:val="20"/>
                <w:szCs w:val="20"/>
              </w:rPr>
              <w:br/>
              <w:t>- проводити дiї щодо здiйснення обов’язкового викупу акцiй акцiонерiв, якi реалiзують право вимагати здiй</w:t>
            </w:r>
            <w:r>
              <w:rPr>
                <w:rFonts w:eastAsia="Times New Roman"/>
                <w:color w:val="000000"/>
                <w:sz w:val="20"/>
                <w:szCs w:val="20"/>
              </w:rPr>
              <w:t>снення викупу Товариством належних їм акцiй.</w:t>
            </w:r>
            <w:r>
              <w:rPr>
                <w:rFonts w:eastAsia="Times New Roman"/>
                <w:color w:val="000000"/>
                <w:sz w:val="20"/>
                <w:szCs w:val="20"/>
              </w:rPr>
              <w:br/>
              <w:t>8 «Про затвердження умов оцiнки та викупу акцiй у акцiонерiв, якi голосували «проти» прийняття рiшення про збiльшення статутного капiталу Товариства».</w:t>
            </w:r>
            <w:r>
              <w:rPr>
                <w:rFonts w:eastAsia="Times New Roman"/>
                <w:color w:val="000000"/>
                <w:sz w:val="20"/>
                <w:szCs w:val="20"/>
              </w:rPr>
              <w:br/>
              <w:t xml:space="preserve">рiшення: </w:t>
            </w:r>
            <w:r>
              <w:rPr>
                <w:rFonts w:eastAsia="Times New Roman"/>
                <w:color w:val="000000"/>
                <w:sz w:val="20"/>
                <w:szCs w:val="20"/>
              </w:rPr>
              <w:br/>
              <w:t>1. Затвердити наступний порядок викупу акцiй у акц</w:t>
            </w:r>
            <w:r>
              <w:rPr>
                <w:rFonts w:eastAsia="Times New Roman"/>
                <w:color w:val="000000"/>
                <w:sz w:val="20"/>
                <w:szCs w:val="20"/>
              </w:rPr>
              <w:t>iонерiв Товариства, якi проголосували «проти» прийняття позачерговими Загальними зборами акцiонерiв рiшення про збiльшення статутного капiталу Товариства:</w:t>
            </w:r>
            <w:r>
              <w:rPr>
                <w:rFonts w:eastAsia="Times New Roman"/>
                <w:color w:val="000000"/>
                <w:sz w:val="20"/>
                <w:szCs w:val="20"/>
              </w:rPr>
              <w:br/>
              <w:t>Товариство протягом не бiльше 5 (п’яти) робочих днiв пiсля прийняття позачерговими Загальними зборами</w:t>
            </w:r>
            <w:r>
              <w:rPr>
                <w:rFonts w:eastAsia="Times New Roman"/>
                <w:color w:val="000000"/>
                <w:sz w:val="20"/>
                <w:szCs w:val="20"/>
              </w:rPr>
              <w:t xml:space="preserve"> акцiонерiв Товариства рiшення (18.12.2017), що стало пiдставою для обов’язкового викупу акцiй, повiдомляє шляхом направлення поштових простих листiв акцiонерiв, якi мають право вимагати обов’язкового викупу акцiй, про право вимоги обов’язкового викупу акц</w:t>
            </w:r>
            <w:r>
              <w:rPr>
                <w:rFonts w:eastAsia="Times New Roman"/>
                <w:color w:val="000000"/>
                <w:sz w:val="20"/>
                <w:szCs w:val="20"/>
              </w:rPr>
              <w:t>iй iз зазначенням:</w:t>
            </w:r>
            <w:r>
              <w:rPr>
                <w:rFonts w:eastAsia="Times New Roman"/>
                <w:color w:val="000000"/>
                <w:sz w:val="20"/>
                <w:szCs w:val="20"/>
              </w:rPr>
              <w:br/>
              <w:t>- цiни викупу акцiй;</w:t>
            </w:r>
            <w:r>
              <w:rPr>
                <w:rFonts w:eastAsia="Times New Roman"/>
                <w:color w:val="000000"/>
                <w:sz w:val="20"/>
                <w:szCs w:val="20"/>
              </w:rPr>
              <w:br/>
              <w:t>- кiлькостi акцiй, викуп яких має право вимагати акцiонер;</w:t>
            </w:r>
            <w:r>
              <w:rPr>
                <w:rFonts w:eastAsia="Times New Roman"/>
                <w:color w:val="000000"/>
                <w:sz w:val="20"/>
                <w:szCs w:val="20"/>
              </w:rPr>
              <w:br/>
              <w:t>- загальної вартостi у разi викупу акцiй Товариством;</w:t>
            </w:r>
            <w:r>
              <w:rPr>
                <w:rFonts w:eastAsia="Times New Roman"/>
                <w:color w:val="000000"/>
                <w:sz w:val="20"/>
                <w:szCs w:val="20"/>
              </w:rPr>
              <w:br/>
              <w:t>- строку здiйснення акцiонерним Товариством укладення договору та оплати вартостi акцiй (у разi отриман</w:t>
            </w:r>
            <w:r>
              <w:rPr>
                <w:rFonts w:eastAsia="Times New Roman"/>
                <w:color w:val="000000"/>
                <w:sz w:val="20"/>
                <w:szCs w:val="20"/>
              </w:rPr>
              <w:t>ня вимоги акцiонера про обов’язковий викуп акцiй).</w:t>
            </w:r>
            <w:r>
              <w:rPr>
                <w:rFonts w:eastAsia="Times New Roman"/>
                <w:color w:val="000000"/>
                <w:sz w:val="20"/>
                <w:szCs w:val="20"/>
              </w:rPr>
              <w:br/>
              <w:t xml:space="preserve">Протягом 30 днiв пiсля прийняття позачерговими Загальними зборами акцiонерiв Товариства рiшення (18.12.2017), що стало пiдставою для вимоги обов’язкового викупу акцiй, акцiонер, який має намiр реалiзувати </w:t>
            </w:r>
            <w:r>
              <w:rPr>
                <w:rFonts w:eastAsia="Times New Roman"/>
                <w:color w:val="000000"/>
                <w:sz w:val="20"/>
                <w:szCs w:val="20"/>
              </w:rPr>
              <w:t>зазначене право, подає Товариству письмову вимогу. У вимозi акцiонера про обов’язковий викуп акцiй мають бути зазначенi його прiзвище (найменування), мiсце проживання (мiсцезнаходження), кiлькiсть, тип та/або клас акцiй, обов’язкового викупу яких вiн вимаг</w:t>
            </w:r>
            <w:r>
              <w:rPr>
                <w:rFonts w:eastAsia="Times New Roman"/>
                <w:color w:val="000000"/>
                <w:sz w:val="20"/>
                <w:szCs w:val="20"/>
              </w:rPr>
              <w:t>ає. До письмової вимоги акцiонером мають бути доданi копiї документiв, що пiдтверджують його право власностi на акцiй Товариства станом на дату подання вимоги, рiшення (згода) про вiдчуження належних акцiй (за необхiдностi).</w:t>
            </w:r>
            <w:r>
              <w:rPr>
                <w:rFonts w:eastAsia="Times New Roman"/>
                <w:color w:val="000000"/>
                <w:sz w:val="20"/>
                <w:szCs w:val="20"/>
              </w:rPr>
              <w:br/>
              <w:t>У строк з 19.12.2017 р. по 17.0</w:t>
            </w:r>
            <w:r>
              <w:rPr>
                <w:rFonts w:eastAsia="Times New Roman"/>
                <w:color w:val="000000"/>
                <w:sz w:val="20"/>
                <w:szCs w:val="20"/>
              </w:rPr>
              <w:t>1.2018 р. включно, акцiонери якi мають намiр реалiзувати своє право на обов’язковий викуп Товариством належних їм акцiй повиннi надати до Товариства письмову вимогу про викуп акцiй. Вимога направляється листом з описом вкладення та повiдомленням про вручен</w:t>
            </w:r>
            <w:r>
              <w:rPr>
                <w:rFonts w:eastAsia="Times New Roman"/>
                <w:color w:val="000000"/>
                <w:sz w:val="20"/>
                <w:szCs w:val="20"/>
              </w:rPr>
              <w:t>ня або надається особисто Товариству за адресою, вказаною у повiдомленнi про скликання позачергових Загальних зборiв. Вимоги акцiонерiв про викуп акцiй надаються в робочi днi з 0900 год. до 1600 год. (перерва з 12.00-13.00 год.) за адресою: 90450, Закарпат</w:t>
            </w:r>
            <w:r>
              <w:rPr>
                <w:rFonts w:eastAsia="Times New Roman"/>
                <w:color w:val="000000"/>
                <w:sz w:val="20"/>
                <w:szCs w:val="20"/>
              </w:rPr>
              <w:t>ська область, Хустський район, село Сокирниця, вул. Свободи, 20 (кабiнет головного бухгалтера). По закiнченню вищевказаного строку викуп акцiй у акцiонерiв не здiйснюється.</w:t>
            </w:r>
            <w:r>
              <w:rPr>
                <w:rFonts w:eastAsia="Times New Roman"/>
                <w:color w:val="000000"/>
                <w:sz w:val="20"/>
                <w:szCs w:val="20"/>
              </w:rPr>
              <w:br/>
              <w:t>Вимога акцiонера про викуп належних йому акцiй повинна бути пiдписана акцiонером аб</w:t>
            </w:r>
            <w:r>
              <w:rPr>
                <w:rFonts w:eastAsia="Times New Roman"/>
                <w:color w:val="000000"/>
                <w:sz w:val="20"/>
                <w:szCs w:val="20"/>
              </w:rPr>
              <w:t>о його уповноваженою особою (iз наданням завiрених у встановленому законодавством порядку документiв, за якими такi повноваження передаються уповноваженiй особi). В разi подання вимоги акцiонером-фiзичною особою особисто повинен бути пред’явлений паспорт.</w:t>
            </w:r>
            <w:r>
              <w:rPr>
                <w:rFonts w:eastAsia="Times New Roman"/>
                <w:color w:val="000000"/>
                <w:sz w:val="20"/>
                <w:szCs w:val="20"/>
              </w:rPr>
              <w:br/>
            </w:r>
            <w:r>
              <w:rPr>
                <w:rFonts w:eastAsia="Times New Roman"/>
                <w:color w:val="000000"/>
                <w:sz w:val="20"/>
                <w:szCs w:val="20"/>
              </w:rPr>
              <w:t>Протягом 30 днiв пiсля отримання вимоги акцiонера про обов’язковий викуп акцiй Товариство здiйснює оплату вартостi акцiй за цiною викупу, зазначеною в повiдомленнi про право вимоги обов’язкового викупу акцiй, що належать акцiонеру, а вiдповiдний акцiонер п</w:t>
            </w:r>
            <w:r>
              <w:rPr>
                <w:rFonts w:eastAsia="Times New Roman"/>
                <w:color w:val="000000"/>
                <w:sz w:val="20"/>
                <w:szCs w:val="20"/>
              </w:rPr>
              <w:t>овинен вчинити усi дiї, необхiднi для набуття Товариством права власностi на акцiї, обов’язкового викупу яких вiн вимагає.</w:t>
            </w:r>
            <w:r>
              <w:rPr>
                <w:rFonts w:eastAsia="Times New Roman"/>
                <w:color w:val="000000"/>
                <w:sz w:val="20"/>
                <w:szCs w:val="20"/>
              </w:rPr>
              <w:br/>
              <w:t>Викуп акцiй здiйснюється на пiдставi договору купiвлi-продажу акцiй за цiною, яка дорiвнює ринковiй вартостi акцiй Товариства, що виз</w:t>
            </w:r>
            <w:r>
              <w:rPr>
                <w:rFonts w:eastAsia="Times New Roman"/>
                <w:color w:val="000000"/>
                <w:sz w:val="20"/>
                <w:szCs w:val="20"/>
              </w:rPr>
              <w:t xml:space="preserve">начена Суб’єктом оцiночної дiяльностi – Бевзо Олександром Вiльямовичем (сертифiкат суб’єкта оцiночної дiяльностi України № 1049/17 вiд 31 жовтня 2017 року), станом на 30.11.2017. </w:t>
            </w:r>
            <w:r>
              <w:rPr>
                <w:rFonts w:eastAsia="Times New Roman"/>
                <w:color w:val="000000"/>
                <w:sz w:val="20"/>
                <w:szCs w:val="20"/>
              </w:rPr>
              <w:br/>
              <w:t>Договiр мiж Товариством та акцiонером про обов’язковий викуп Товариством нал</w:t>
            </w:r>
            <w:r>
              <w:rPr>
                <w:rFonts w:eastAsia="Times New Roman"/>
                <w:color w:val="000000"/>
                <w:sz w:val="20"/>
                <w:szCs w:val="20"/>
              </w:rPr>
              <w:t>ежних акцiонеру акцiй укладається в письмовiй формi.</w:t>
            </w:r>
            <w:r>
              <w:rPr>
                <w:rFonts w:eastAsia="Times New Roman"/>
                <w:color w:val="000000"/>
                <w:sz w:val="20"/>
                <w:szCs w:val="20"/>
              </w:rPr>
              <w:br/>
              <w:t>Для укладення договору акцiонер повинен звернутись до Товариства за мiсцезнаходженням Товариства: 90450, Закарпатська область, Хустський район, село Сокирниця, вул. Свободи, 20 (кабiнет головного бухгалт</w:t>
            </w:r>
            <w:r>
              <w:rPr>
                <w:rFonts w:eastAsia="Times New Roman"/>
                <w:color w:val="000000"/>
                <w:sz w:val="20"/>
                <w:szCs w:val="20"/>
              </w:rPr>
              <w:t>ера), у робочi днi, з 0900 год. до 1600 год. (перерва з 12.00-13.00 год.), та мати при собi паспорт або iнший документ, який посвiдчує його особу, представник акцiонера – додатково вiдповiдну довiренiсть, рiшення (згода) про вiдчуження належних акцiй (за н</w:t>
            </w:r>
            <w:r>
              <w:rPr>
                <w:rFonts w:eastAsia="Times New Roman"/>
                <w:color w:val="000000"/>
                <w:sz w:val="20"/>
                <w:szCs w:val="20"/>
              </w:rPr>
              <w:t xml:space="preserve">еобхiдностi), </w:t>
            </w:r>
            <w:r>
              <w:rPr>
                <w:rFonts w:eastAsia="Times New Roman"/>
                <w:color w:val="000000"/>
                <w:sz w:val="20"/>
                <w:szCs w:val="20"/>
              </w:rPr>
              <w:lastRenderedPageBreak/>
              <w:t>а посадова особа, яка дiє вiд iменi акцiонера – юридичної особи без довiреностi, додатково до документу, що посвiдчує його особу, належним чином засвiдченi копiї документiв, що посвiдчують його повноваження, рiшення (згода) про вiдчуження нал</w:t>
            </w:r>
            <w:r>
              <w:rPr>
                <w:rFonts w:eastAsia="Times New Roman"/>
                <w:color w:val="000000"/>
                <w:sz w:val="20"/>
                <w:szCs w:val="20"/>
              </w:rPr>
              <w:t>ежних акцiй (за необхiдностi).</w:t>
            </w:r>
            <w:r>
              <w:rPr>
                <w:rFonts w:eastAsia="Times New Roman"/>
                <w:color w:val="000000"/>
                <w:sz w:val="20"/>
                <w:szCs w:val="20"/>
              </w:rPr>
              <w:br/>
              <w:t xml:space="preserve">Розрахунки за придбанi Товариством акцiї здiйснюються на пiдставi договорiв купiвлi-продажу акцiй, якi укладаються за пiдсумками прийняття вимог вiд акцiонерiв про викуп акцiй. </w:t>
            </w:r>
            <w:r>
              <w:rPr>
                <w:rFonts w:eastAsia="Times New Roman"/>
                <w:color w:val="000000"/>
                <w:sz w:val="20"/>
                <w:szCs w:val="20"/>
              </w:rPr>
              <w:br/>
              <w:t>2. Надати Виконуючому обов’язки Голови Правлiнн</w:t>
            </w:r>
            <w:r>
              <w:rPr>
                <w:rFonts w:eastAsia="Times New Roman"/>
                <w:color w:val="000000"/>
                <w:sz w:val="20"/>
                <w:szCs w:val="20"/>
              </w:rPr>
              <w:t>я Товариства повноваження на укладення (пiдписання) договорiв купiвлi-продажу акцiй Товариством з акцiонерами, якi голосували «проти» прийняття рiшення про збiльшення статутного капiталу Товариством .</w:t>
            </w:r>
            <w:r>
              <w:rPr>
                <w:rFonts w:eastAsia="Times New Roman"/>
                <w:color w:val="000000"/>
                <w:sz w:val="20"/>
                <w:szCs w:val="20"/>
              </w:rPr>
              <w:br/>
              <w:t>3. Надати Виконуючому обов’язки Голови Правлiння Товари</w:t>
            </w:r>
            <w:r>
              <w:rPr>
                <w:rFonts w:eastAsia="Times New Roman"/>
                <w:color w:val="000000"/>
                <w:sz w:val="20"/>
                <w:szCs w:val="20"/>
              </w:rPr>
              <w:t>ства повноваження щодо повiдомлення акцiонерiв Товариства, якi голосували «проти» прийняття рiшення про збiльшення статутного капiталу Товариства, про право вимоги обов’язкового викупу акцiй Товариством, шляхом направлення поштових простих листiв.</w:t>
            </w:r>
            <w:r>
              <w:rPr>
                <w:rFonts w:eastAsia="Times New Roman"/>
                <w:color w:val="000000"/>
                <w:sz w:val="20"/>
                <w:szCs w:val="20"/>
              </w:rPr>
              <w:br/>
              <w:t>Позачерг</w:t>
            </w:r>
            <w:r>
              <w:rPr>
                <w:rFonts w:eastAsia="Times New Roman"/>
                <w:color w:val="000000"/>
                <w:sz w:val="20"/>
                <w:szCs w:val="20"/>
              </w:rPr>
              <w:t>овi збори iнiцiювала Наглядова рада. Пропозицiй до порядку денного затвердженого Наглядовою радою не поступало.</w:t>
            </w:r>
          </w:p>
        </w:tc>
      </w:tr>
    </w:tbl>
    <w:p w:rsidR="00000000" w:rsidRDefault="00E94A4D">
      <w:pPr>
        <w:pStyle w:val="small-text"/>
        <w:rPr>
          <w:color w:val="000000"/>
        </w:rPr>
      </w:pPr>
      <w:r>
        <w:rPr>
          <w:color w:val="000000"/>
        </w:rPr>
        <w:lastRenderedPageBreak/>
        <w:t>* Поставити помітку "Х" у відповідній графі.</w:t>
      </w:r>
      <w:r>
        <w:rPr>
          <w:color w:val="000000"/>
        </w:rPr>
        <w:br/>
        <w:t>** У відсотках до загальної кількості голосів.</w:t>
      </w:r>
    </w:p>
    <w:p w:rsidR="00000000" w:rsidRDefault="00E94A4D">
      <w:pPr>
        <w:rPr>
          <w:rFonts w:eastAsia="Times New Roman"/>
          <w:color w:val="000000"/>
        </w:rPr>
        <w:sectPr w:rsidR="00000000">
          <w:pgSz w:w="11907" w:h="16840"/>
          <w:pgMar w:top="1134" w:right="851" w:bottom="851" w:left="851" w:header="0" w:footer="0" w:gutter="0"/>
          <w:cols w:space="720"/>
        </w:sectPr>
      </w:pPr>
    </w:p>
    <w:p w:rsidR="00000000" w:rsidRDefault="00E94A4D">
      <w:pPr>
        <w:pStyle w:val="3"/>
        <w:rPr>
          <w:rFonts w:eastAsia="Times New Roman"/>
          <w:color w:val="000000"/>
        </w:rPr>
      </w:pPr>
      <w:r>
        <w:rPr>
          <w:rFonts w:eastAsia="Times New Roman"/>
          <w:color w:val="000000"/>
        </w:rPr>
        <w:lastRenderedPageBreak/>
        <w:t xml:space="preserve">IX. Інформація про </w:t>
      </w:r>
      <w:r>
        <w:rPr>
          <w:rFonts w:eastAsia="Times New Roman"/>
          <w:color w:val="000000"/>
        </w:rPr>
        <w:t>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Публічне акціонерне товариство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01001 Україна м. Київ д/н м. Київ Нижний Вал,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АВ№581323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ДКЦПФР</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Дата видачі ліцензії або</w:t>
            </w:r>
            <w:r>
              <w:rPr>
                <w:rFonts w:eastAsia="Times New Roman"/>
                <w:b/>
                <w:bCs/>
                <w:color w:val="000000"/>
                <w:sz w:val="20"/>
                <w:szCs w:val="20"/>
              </w:rPr>
              <w:t xml:space="preserve">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29.09.2006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(044) -377-7265, (044) 591-04-04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(044) 279-1249, (044) 482-52-07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депозитарна дiяльнiсть депозитарiю цiнних паперiв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Номер iншого документа на цей вид дiяльностi -2002 Назва державного органу, що видав лiцензiю або iнший документ НКЦПФР Дата видачi лiцензiї або iншого документа 01.10.2013р. Вид дiяльностi Юридична особа, яка здiйснює професiйну депозитарну дiяльнiсть, де</w:t>
            </w:r>
            <w:r>
              <w:rPr>
                <w:rFonts w:eastAsia="Times New Roman"/>
                <w:color w:val="000000"/>
                <w:sz w:val="20"/>
                <w:szCs w:val="20"/>
              </w:rPr>
              <w:t>позитарiю паперiв.</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Товариство з обмеженою вiдповiдальнiстю "Онiкс-IВА"</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24680821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76019 Україна Івано-Франківська д/н м.Iвано-Франкiвськ Василiянок, будинок 22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АЕ №263370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НКЦПФР</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24.09.2013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0342-75-08-38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0342-75-08-38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Депозитарна дiяльнiсть депозитарної установи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Лiцензiя з 12.10.2013р. строк не обмежений</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 xml:space="preserve">Повне найменування юридичної </w:t>
            </w:r>
            <w:r>
              <w:rPr>
                <w:rFonts w:eastAsia="Times New Roman"/>
                <w:b/>
                <w:bCs/>
                <w:color w:val="000000"/>
                <w:sz w:val="20"/>
                <w:szCs w:val="20"/>
              </w:rPr>
              <w:t>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ТОВ "Аудит-сервiс IНК"</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13659226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76018 Україна Івано-Франківська </w:t>
            </w:r>
            <w:r>
              <w:rPr>
                <w:rFonts w:eastAsia="Times New Roman"/>
                <w:color w:val="000000"/>
                <w:sz w:val="20"/>
                <w:szCs w:val="20"/>
              </w:rPr>
              <w:t>д/н м. Iвано-Франкiвськ Лепкого, 34/1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lastRenderedPageBreak/>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0036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АПУ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24.12.2001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0342 7</w:t>
            </w:r>
            <w:r>
              <w:rPr>
                <w:rFonts w:eastAsia="Times New Roman"/>
                <w:color w:val="000000"/>
                <w:sz w:val="20"/>
                <w:szCs w:val="20"/>
              </w:rPr>
              <w:t>50501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0342 750501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аудиторськi послуги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Пiдтвердження рiчної фiнансової звiтностi.</w:t>
            </w:r>
          </w:p>
        </w:tc>
      </w:tr>
    </w:tbl>
    <w:p w:rsidR="00000000" w:rsidRDefault="00E94A4D">
      <w:pPr>
        <w:rPr>
          <w:rFonts w:eastAsia="Times New Roman"/>
          <w:color w:val="000000"/>
        </w:rPr>
      </w:pPr>
    </w:p>
    <w:p w:rsidR="00000000" w:rsidRDefault="00E94A4D">
      <w:pPr>
        <w:rPr>
          <w:rFonts w:eastAsia="Times New Roman"/>
          <w:color w:val="000000"/>
        </w:rPr>
        <w:sectPr w:rsidR="00000000">
          <w:pgSz w:w="11907" w:h="16840"/>
          <w:pgMar w:top="1134" w:right="851" w:bottom="851" w:left="851" w:header="0" w:footer="0" w:gutter="0"/>
          <w:cols w:space="720"/>
        </w:sectPr>
      </w:pPr>
    </w:p>
    <w:p w:rsidR="00000000" w:rsidRDefault="00E94A4D">
      <w:pPr>
        <w:pStyle w:val="3"/>
        <w:rPr>
          <w:rFonts w:eastAsia="Times New Roman"/>
          <w:color w:val="000000"/>
        </w:rPr>
      </w:pPr>
      <w:r>
        <w:rPr>
          <w:rFonts w:eastAsia="Times New Roman"/>
          <w:color w:val="000000"/>
        </w:rPr>
        <w:lastRenderedPageBreak/>
        <w:t>X. Відомості про цінні папери емітента</w:t>
      </w:r>
    </w:p>
    <w:p w:rsidR="00000000" w:rsidRDefault="00E94A4D">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23"/>
        <w:gridCol w:w="1324"/>
        <w:gridCol w:w="1737"/>
        <w:gridCol w:w="1912"/>
        <w:gridCol w:w="1747"/>
        <w:gridCol w:w="1729"/>
        <w:gridCol w:w="1382"/>
        <w:gridCol w:w="1114"/>
        <w:gridCol w:w="1369"/>
        <w:gridCol w:w="140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Загальна номінальна вартість (г</w:t>
            </w:r>
            <w:r>
              <w:rPr>
                <w:rFonts w:eastAsia="Times New Roman"/>
                <w:b/>
                <w:bCs/>
                <w:color w:val="000000"/>
                <w:sz w:val="20"/>
                <w:szCs w:val="20"/>
              </w:rPr>
              <w:t>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01.01.2011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01/07/1/11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Закарпатське ТУ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UA 4000112130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7617600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1904400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Торгiвля здiйснюється на органiзацiйно неоформленому позабiржовому ринку. Факти лiстингу/делiстингу на фондових бiржах вiдсутнi. Додаткової емiсiї у звiтному перiодi не було.Акцiї емiтента розмiщенi в повному обсязi</w:t>
            </w:r>
            <w:r>
              <w:rPr>
                <w:rFonts w:eastAsia="Times New Roman"/>
                <w:color w:val="000000"/>
                <w:sz w:val="20"/>
                <w:szCs w:val="20"/>
              </w:rPr>
              <w:br/>
              <w:t>Акцiї емiтента розмiщенi в повному обсяз</w:t>
            </w:r>
            <w:r>
              <w:rPr>
                <w:rFonts w:eastAsia="Times New Roman"/>
                <w:color w:val="000000"/>
                <w:sz w:val="20"/>
                <w:szCs w:val="20"/>
              </w:rPr>
              <w:t>i</w:t>
            </w:r>
            <w:r>
              <w:rPr>
                <w:rFonts w:eastAsia="Times New Roman"/>
                <w:color w:val="000000"/>
                <w:sz w:val="20"/>
                <w:szCs w:val="20"/>
              </w:rPr>
              <w:br/>
              <w:t>18 грудня 2017 року на позачергових зборах акцiонерiв прийнято рiшення щодо додаткового випуску акцiй шляхом приватного розмiщення 16 000 000 (Шiстнадцять мiльйонiв) штук простих iменних акцiй iснуючої номiнальної вартостi 0,25 грн. (двадцять п’ять копiй</w:t>
            </w:r>
            <w:r>
              <w:rPr>
                <w:rFonts w:eastAsia="Times New Roman"/>
                <w:color w:val="000000"/>
                <w:sz w:val="20"/>
                <w:szCs w:val="20"/>
              </w:rPr>
              <w:t>ок) кожна, загальною номiнальною вартiстю 4 000 000,00 грн. (Чотири мiльйони гривень 00 копiйок) серед акцiонерiв Товариства станом на 18 грудня 2017 року.</w:t>
            </w:r>
            <w:r>
              <w:rPr>
                <w:rFonts w:eastAsia="Times New Roman"/>
                <w:color w:val="000000"/>
                <w:sz w:val="20"/>
                <w:szCs w:val="20"/>
              </w:rPr>
              <w:br/>
              <w:t>Кошти отриманi вiд розмiщення акцiй додаткового випуску Товариство планує використати на:</w:t>
            </w:r>
            <w:r>
              <w:rPr>
                <w:rFonts w:eastAsia="Times New Roman"/>
                <w:color w:val="000000"/>
                <w:sz w:val="20"/>
                <w:szCs w:val="20"/>
              </w:rPr>
              <w:br/>
              <w:t>40% - прид</w:t>
            </w:r>
            <w:r>
              <w:rPr>
                <w:rFonts w:eastAsia="Times New Roman"/>
                <w:color w:val="000000"/>
                <w:sz w:val="20"/>
                <w:szCs w:val="20"/>
              </w:rPr>
              <w:t>бання нової вантажної автомобiльної технiки;</w:t>
            </w:r>
            <w:r>
              <w:rPr>
                <w:rFonts w:eastAsia="Times New Roman"/>
                <w:color w:val="000000"/>
                <w:sz w:val="20"/>
                <w:szCs w:val="20"/>
              </w:rPr>
              <w:br/>
              <w:t>60% - придбання обладнання для подрiбнення породи (виробництва цеолiтового щебеню).</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w:t>
            </w:r>
          </w:p>
        </w:tc>
      </w:tr>
    </w:tbl>
    <w:p w:rsidR="00000000" w:rsidRDefault="00E94A4D">
      <w:pPr>
        <w:rPr>
          <w:rFonts w:eastAsia="Times New Roman"/>
          <w:color w:val="000000"/>
        </w:rPr>
        <w:sectPr w:rsidR="00000000">
          <w:pgSz w:w="16840" w:h="11907" w:orient="landscape"/>
          <w:pgMar w:top="1134" w:right="1134" w:bottom="851" w:left="851" w:header="0" w:footer="0" w:gutter="0"/>
          <w:cols w:space="720"/>
        </w:sectPr>
      </w:pPr>
    </w:p>
    <w:p w:rsidR="00000000" w:rsidRDefault="00E94A4D">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У 1967 роцi в Закарпаттi на базi Вишкiвського родовища туфiв було створено пiдприємство по виробництву облицювальних плит - Вишкiвський к-р пиляних туфiв було перейменовано в Хустський експерементальний завод i пiдпорядковано Львiвському тресту "Львiвнеруд</w:t>
            </w:r>
            <w:r>
              <w:rPr>
                <w:rFonts w:eastAsia="Times New Roman"/>
                <w:color w:val="000000"/>
              </w:rPr>
              <w:t>пром". У 1977 роцi на базi Хустського Експерементального каменеобробного заводу був створений комбiнат "Закарпатнерудпром", а у 1980 роцi був перейменований в обласне - територiальне госпрозрахункове об"єднання пiдприємств по випуску нерудних будiвельних м</w:t>
            </w:r>
            <w:r>
              <w:rPr>
                <w:rFonts w:eastAsia="Times New Roman"/>
                <w:color w:val="000000"/>
              </w:rPr>
              <w:t>атерiалiв "Закарпатнерудпром", а на базi якого в сiчнi 1997 року створено ВАТ "Закарпатнерудпром"</w:t>
            </w:r>
            <w:r>
              <w:rPr>
                <w:rFonts w:eastAsia="Times New Roman"/>
                <w:color w:val="000000"/>
              </w:rPr>
              <w:br/>
              <w:t>З метою приведення дiяльностi Товариства у вiдповiднiсть ЗУ "Про акцiонернi товариства"</w:t>
            </w:r>
            <w:r>
              <w:rPr>
                <w:rFonts w:eastAsia="Times New Roman"/>
                <w:color w:val="000000"/>
              </w:rPr>
              <w:br/>
              <w:t>у 2011р. ВАТ "Закарпатнерудпром" перейменовано у Публiчне акцiонерне т</w:t>
            </w:r>
            <w:r>
              <w:rPr>
                <w:rFonts w:eastAsia="Times New Roman"/>
                <w:color w:val="000000"/>
              </w:rPr>
              <w:t>овариство"Закарпатнерудпром"</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 xml:space="preserve">Дочiрнiх пiдприємств,Фiлiй, представництв та iнших вiдокремлених структурних пiдроздiлiв Товариство не має. </w:t>
            </w:r>
            <w:r>
              <w:rPr>
                <w:rFonts w:eastAsia="Times New Roman"/>
                <w:color w:val="000000"/>
              </w:rPr>
              <w:br/>
              <w:t>В 2015 роцi вiдбулись змiни в структурнiй органiзацii товариства шляхом лiквiдацii структурних пiдроздiлiв в звяз</w:t>
            </w:r>
            <w:r>
              <w:rPr>
                <w:rFonts w:eastAsia="Times New Roman"/>
                <w:color w:val="000000"/>
              </w:rPr>
              <w:t xml:space="preserve">ку з вiдчуження основних засобiв виробництва </w:t>
            </w:r>
            <w:r>
              <w:rPr>
                <w:rFonts w:eastAsia="Times New Roman"/>
                <w:color w:val="000000"/>
              </w:rPr>
              <w:br/>
              <w:t>Вiдповiдно до Земельного кодексу України суб’єкти земельних вiдносин можуть мати право користування землею (глава 15 ЗКУ), що може бути постiйним, тобто без обмеження строку (ст.92 ЗКУ) та тимчасовим – за догов</w:t>
            </w:r>
            <w:r>
              <w:rPr>
                <w:rFonts w:eastAsia="Times New Roman"/>
                <w:color w:val="000000"/>
              </w:rPr>
              <w:t xml:space="preserve">ором оренди (ст.93 ЗКУ). </w:t>
            </w:r>
            <w:r>
              <w:rPr>
                <w:rFonts w:eastAsia="Times New Roman"/>
                <w:color w:val="000000"/>
              </w:rPr>
              <w:br/>
              <w:t xml:space="preserve">Товариство володiє правом на постiйне користування наступними земельними дiлянками : </w:t>
            </w:r>
            <w:r>
              <w:rPr>
                <w:rFonts w:eastAsia="Times New Roman"/>
                <w:color w:val="000000"/>
              </w:rPr>
              <w:br/>
              <w:t>Для обслуговування кар’єру в селi Сокирниця 11,91 га</w:t>
            </w:r>
            <w:r>
              <w:rPr>
                <w:rFonts w:eastAsia="Times New Roman"/>
                <w:color w:val="000000"/>
              </w:rPr>
              <w:br/>
              <w:t xml:space="preserve">Товариство не оцiнює право на використання земельних дiлянок як нематерiальний актив та не </w:t>
            </w:r>
            <w:r>
              <w:rPr>
                <w:rFonts w:eastAsia="Times New Roman"/>
                <w:color w:val="000000"/>
              </w:rPr>
              <w:t>вiдображає вартiсть такого права в складi фiнансової звiтностi з наступних пiдстав :</w:t>
            </w:r>
            <w:r>
              <w:rPr>
                <w:rFonts w:eastAsia="Times New Roman"/>
                <w:color w:val="000000"/>
              </w:rPr>
              <w:br/>
              <w:t>Товариство отримало таке право безкоштовно (плата за оформлення необхiдних документiв не є платою за право користування), тому iсторична вартiсть вiдсутня.</w:t>
            </w:r>
            <w:r>
              <w:rPr>
                <w:rFonts w:eastAsia="Times New Roman"/>
                <w:color w:val="000000"/>
              </w:rPr>
              <w:br/>
              <w:t>Оскiльки термiн</w:t>
            </w:r>
            <w:r>
              <w:rPr>
                <w:rFonts w:eastAsia="Times New Roman"/>
                <w:color w:val="000000"/>
              </w:rPr>
              <w:t xml:space="preserve"> дiї права постiйного користування землею не визначений, Товариство не оцiнює дану господарську операцiю як фiнансову оренду.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 xml:space="preserve">Станом на 31 грудня 2017 року середньооблiкова чисельнiсть штатних працiвникiв облiкового складу складає 43 особи. </w:t>
            </w:r>
            <w:r>
              <w:rPr>
                <w:rFonts w:eastAsia="Times New Roman"/>
                <w:color w:val="000000"/>
              </w:rPr>
              <w:br/>
            </w:r>
            <w:r>
              <w:rPr>
                <w:rFonts w:eastAsia="Times New Roman"/>
                <w:color w:val="000000"/>
              </w:rPr>
              <w:t>Середня чисельнiсть позаштатних працiвникiв та осiб, якi працюють за сумiсництвом (осiб) - 0 осiб.</w:t>
            </w:r>
            <w:r>
              <w:rPr>
                <w:rFonts w:eastAsia="Times New Roman"/>
                <w:color w:val="000000"/>
              </w:rPr>
              <w:br/>
              <w:t>Чисельнiсть працiвникiв, якi працюють на умовах неповного робочого часу (дня, тижня) (осiб) – немає.</w:t>
            </w:r>
            <w:r>
              <w:rPr>
                <w:rFonts w:eastAsia="Times New Roman"/>
                <w:color w:val="000000"/>
              </w:rPr>
              <w:br/>
              <w:t>Фонд оплати працi у 2017р. складав 3799 тис.грн.</w:t>
            </w:r>
            <w:r>
              <w:rPr>
                <w:rFonts w:eastAsia="Times New Roman"/>
                <w:color w:val="000000"/>
              </w:rPr>
              <w:br/>
              <w:t>Фонд оп</w:t>
            </w:r>
            <w:r>
              <w:rPr>
                <w:rFonts w:eastAsia="Times New Roman"/>
                <w:color w:val="000000"/>
              </w:rPr>
              <w:t>лати працi у 2016р. складав 1799 тис.грн.</w:t>
            </w:r>
            <w:r>
              <w:rPr>
                <w:rFonts w:eastAsia="Times New Roman"/>
                <w:color w:val="000000"/>
              </w:rPr>
              <w:br/>
            </w:r>
            <w:r>
              <w:rPr>
                <w:rFonts w:eastAsia="Times New Roman"/>
                <w:color w:val="000000"/>
              </w:rPr>
              <w:br/>
              <w:t>Фонд оплати працi у 2017 роцi збiльшився на 111 %.у порiвняннi з минулим роком.</w:t>
            </w:r>
            <w:r>
              <w:rPr>
                <w:rFonts w:eastAsia="Times New Roman"/>
                <w:color w:val="000000"/>
              </w:rPr>
              <w:br/>
              <w:t>Середньомiсячна заробiтна плата одного працiвника у 2016 роцi склала 7.36тис. грн.</w:t>
            </w:r>
            <w:r>
              <w:rPr>
                <w:rFonts w:eastAsia="Times New Roman"/>
                <w:color w:val="000000"/>
              </w:rPr>
              <w:br/>
              <w:t>Кадрова програма товариства спрямована на пiдвищен</w:t>
            </w:r>
            <w:r>
              <w:rPr>
                <w:rFonts w:eastAsia="Times New Roman"/>
                <w:color w:val="000000"/>
              </w:rPr>
              <w:t>ня рiвня квалiфiкацiї працiвникiв, та забезпечення її вiдповiдностi операцiйним потребам. Ведеться робота з пiдвищення квалiфiкацiї спецiалiстiв та робiтникiв безпосередньо та пiдприємствi.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Товариство не належить до будь яких об'єднань.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Спiльної дiяльностi товариство не проводить.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lastRenderedPageBreak/>
              <w:t>З боку третiх осiб пропозицiй щодо реорганiзацiї товариства не надходило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Фiнансова звiтнiсть Товариства складена вiдповiдно до Мiжнародних стандартiв фiнансової звiтностi («МСФЗ»), включаючи Мiжнароднi с</w:t>
            </w:r>
            <w:r>
              <w:rPr>
                <w:rFonts w:eastAsia="Times New Roman"/>
                <w:color w:val="000000"/>
              </w:rPr>
              <w:t>тандарти бухгалтерського облiку (МСБО) та Тлумачення (КТМФЗ).</w:t>
            </w:r>
            <w:r>
              <w:rPr>
                <w:rFonts w:eastAsia="Times New Roman"/>
                <w:color w:val="000000"/>
              </w:rPr>
              <w:br/>
              <w:t>Компанiя дотримувалася наступних принципiв дiяльностi та складання фiнансової звiтностi: автономнiсть, безперервнiсть, перiодичнiсть, iсторичної собiвартостi, нарахування та вiдповiдностi доходi</w:t>
            </w:r>
            <w:r>
              <w:rPr>
                <w:rFonts w:eastAsia="Times New Roman"/>
                <w:color w:val="000000"/>
              </w:rPr>
              <w:t>в i витрат, повного висвiтлення, послiдовностi, обачностi та єдиного грошового вимiрника.</w:t>
            </w:r>
            <w:r>
              <w:rPr>
                <w:rFonts w:eastAsia="Times New Roman"/>
                <w:color w:val="000000"/>
              </w:rPr>
              <w:br/>
              <w:t>Протягом 2017 року змiни до облiкової полiтики не вносилися.</w:t>
            </w:r>
            <w:r>
              <w:rPr>
                <w:rFonts w:eastAsia="Times New Roman"/>
                <w:color w:val="000000"/>
              </w:rPr>
              <w:br/>
              <w:t>Облiкова полiтика Компанiї – це сукупнiсть методiв, принципiв, засобiв органiзацiї бухгалтерського облiку</w:t>
            </w:r>
            <w:r>
              <w:rPr>
                <w:rFonts w:eastAsia="Times New Roman"/>
                <w:color w:val="000000"/>
              </w:rPr>
              <w:t>, порядку вiдображення в облiку обставин, якi впливають на фiнансовий стан Компанiї. Облiкова полiтика базується на чинному законодавствi України, нормативних документах Державної комiсiї з цiнних паперiв та фондового ринку та рiшеннях керiвництва Компанiї</w:t>
            </w:r>
            <w:r>
              <w:rPr>
                <w:rFonts w:eastAsia="Times New Roman"/>
                <w:color w:val="000000"/>
              </w:rPr>
              <w:t>.</w:t>
            </w:r>
            <w:r>
              <w:rPr>
                <w:rFonts w:eastAsia="Times New Roman"/>
                <w:color w:val="000000"/>
              </w:rPr>
              <w:br/>
              <w:t xml:space="preserve">Компанiя веде бухгалтерський облiк та складає фiнансову звiтнiсть у нацiональнiй грошовiй одиницi України – гривнях. </w:t>
            </w:r>
            <w:r>
              <w:rPr>
                <w:rFonts w:eastAsia="Times New Roman"/>
                <w:color w:val="000000"/>
              </w:rPr>
              <w:br/>
              <w:t>Господарськi операцiї здiйснюються на основi первинних документiв, на основi яких складають зведенi облiковi документи. Iнформацiя, що м</w:t>
            </w:r>
            <w:r>
              <w:rPr>
                <w:rFonts w:eastAsia="Times New Roman"/>
                <w:color w:val="000000"/>
              </w:rPr>
              <w:t>iститься у прийнятих до облiку первинних документах, систематизується на рахунках бухгалтерського облiку в регiстрах синтетичного та аналiтичного облiку. Облiк ведеться в журнально - ордернiй формi з застосуванням бухгалтерської програми .</w:t>
            </w:r>
            <w:r>
              <w:rPr>
                <w:rFonts w:eastAsia="Times New Roman"/>
                <w:color w:val="000000"/>
              </w:rPr>
              <w:br/>
              <w:t>Iнвентаризацiя о</w:t>
            </w:r>
            <w:r>
              <w:rPr>
                <w:rFonts w:eastAsia="Times New Roman"/>
                <w:color w:val="000000"/>
              </w:rPr>
              <w:t>сновних засобiв та запасiв проводилася за перiод, що пiдлягав перевiрцi.</w:t>
            </w:r>
            <w:r>
              <w:rPr>
                <w:rFonts w:eastAsia="Times New Roman"/>
                <w:color w:val="000000"/>
              </w:rPr>
              <w:br/>
              <w:t>Амортизацiя вiдповiдного активу основних засобiв розраховується протягом строку корисного використання з використанням прямолiнiйного методу.</w:t>
            </w:r>
            <w:r>
              <w:rPr>
                <w:rFonts w:eastAsia="Times New Roman"/>
                <w:color w:val="000000"/>
              </w:rPr>
              <w:br/>
              <w:t>Встановлено наступнi термiни корисного ви</w:t>
            </w:r>
            <w:r>
              <w:rPr>
                <w:rFonts w:eastAsia="Times New Roman"/>
                <w:color w:val="000000"/>
              </w:rPr>
              <w:t>користання для кожного виду активiв;</w:t>
            </w:r>
            <w:r>
              <w:rPr>
                <w:rFonts w:eastAsia="Times New Roman"/>
                <w:color w:val="000000"/>
              </w:rPr>
              <w:br/>
              <w:t>Будiвлi та споруди -20 рокiв;</w:t>
            </w:r>
            <w:r>
              <w:rPr>
                <w:rFonts w:eastAsia="Times New Roman"/>
                <w:color w:val="000000"/>
              </w:rPr>
              <w:br/>
              <w:t>Машини та механiзми -6-7 рокiв;</w:t>
            </w:r>
            <w:r>
              <w:rPr>
                <w:rFonts w:eastAsia="Times New Roman"/>
                <w:color w:val="000000"/>
              </w:rPr>
              <w:br/>
              <w:t>Транспортнi засоби -6-7 рокiв;</w:t>
            </w:r>
            <w:r>
              <w:rPr>
                <w:rFonts w:eastAsia="Times New Roman"/>
                <w:color w:val="000000"/>
              </w:rPr>
              <w:br/>
              <w:t>Вiдповiдно до МСБО 2, до запасiв вiдносяться активи, якi вiдповiдають наступним критерiям:</w:t>
            </w:r>
            <w:r>
              <w:rPr>
                <w:rFonts w:eastAsia="Times New Roman"/>
                <w:color w:val="000000"/>
              </w:rPr>
              <w:br/>
              <w:t>• перебувають у процесi виробництва</w:t>
            </w:r>
            <w:r>
              <w:rPr>
                <w:rFonts w:eastAsia="Times New Roman"/>
                <w:color w:val="000000"/>
              </w:rPr>
              <w:t xml:space="preserve"> продукцiї (послуг) iз метою продажу (готова продукцiя, напiвфабрикати, незавершене виробництво);</w:t>
            </w:r>
            <w:r>
              <w:rPr>
                <w:rFonts w:eastAsia="Times New Roman"/>
                <w:color w:val="000000"/>
              </w:rPr>
              <w:br/>
              <w:t>• утримуються для продажу за умов звичайної господарської дiяльностi (товари);</w:t>
            </w:r>
            <w:r>
              <w:rPr>
                <w:rFonts w:eastAsia="Times New Roman"/>
                <w:color w:val="000000"/>
              </w:rPr>
              <w:br/>
              <w:t>• принесуть в майбутньому економiчнi вигоди;</w:t>
            </w:r>
            <w:r>
              <w:rPr>
                <w:rFonts w:eastAsia="Times New Roman"/>
                <w:color w:val="000000"/>
              </w:rPr>
              <w:br/>
              <w:t>• будуть використанi для господарс</w:t>
            </w:r>
            <w:r>
              <w:rPr>
                <w:rFonts w:eastAsia="Times New Roman"/>
                <w:color w:val="000000"/>
              </w:rPr>
              <w:t>ької дiяльностi протягом 1 року;</w:t>
            </w:r>
            <w:r>
              <w:rPr>
                <w:rFonts w:eastAsia="Times New Roman"/>
                <w:color w:val="000000"/>
              </w:rPr>
              <w:br/>
              <w:t xml:space="preserve">• можуть бути оцiненi; </w:t>
            </w:r>
            <w:r>
              <w:rPr>
                <w:rFonts w:eastAsia="Times New Roman"/>
                <w:color w:val="000000"/>
              </w:rPr>
              <w:br/>
              <w:t>Запаси вiдображаються за меншою з двох величин: первiсної вартостi та чистої вартостi реалiзацiї. Первiсна вартiсть запасiв включає витрати на сировину, прямi витрати на оплату працi та вiдповiднi на</w:t>
            </w:r>
            <w:r>
              <w:rPr>
                <w:rFonts w:eastAsia="Times New Roman"/>
                <w:color w:val="000000"/>
              </w:rPr>
              <w:t>кладнi витрати, понесенi до доведення запасiв до їхнього теперiшнього мiсця розташування та стану. При перемiщеннi запасiв з базових складiв в пiдроздiли та при продажу запасiв застосовувався метод iдентифiкованої вартостi оцiнки вiдповiдної одиницi запасi</w:t>
            </w:r>
            <w:r>
              <w:rPr>
                <w:rFonts w:eastAsia="Times New Roman"/>
                <w:color w:val="000000"/>
              </w:rPr>
              <w:t xml:space="preserve">в. При передачi запасiв у виробництво їхня оцiнка здiйснюється з використанням методу середньозваженої вартостi. Чиста вартiсть реалiзацiї визначається виходячи з розрахункової цiни продажу, за вирахуванням всiх очiкуваних витрат на завершення виробництва </w:t>
            </w:r>
            <w:r>
              <w:rPr>
                <w:rFonts w:eastAsia="Times New Roman"/>
                <w:color w:val="000000"/>
              </w:rPr>
              <w:t>та реалiзацiю.</w:t>
            </w:r>
            <w:r>
              <w:rPr>
                <w:rFonts w:eastAsia="Times New Roman"/>
                <w:color w:val="000000"/>
              </w:rPr>
              <w:br/>
              <w:t>Фiнансовi активи представленi кредитами та дебiторською заборгованiстю. Класифiкацiя залежить вiд характеру та цiлi фiнансових активiв i визначається на момент первiсного визнання.</w:t>
            </w:r>
            <w:r>
              <w:rPr>
                <w:rFonts w:eastAsia="Times New Roman"/>
                <w:color w:val="000000"/>
              </w:rPr>
              <w:br/>
              <w:t>Торгова та iнша дебiторська заборгованiсть з фiксованими пла</w:t>
            </w:r>
            <w:r>
              <w:rPr>
                <w:rFonts w:eastAsia="Times New Roman"/>
                <w:color w:val="000000"/>
              </w:rPr>
              <w:t>тежами або платежами, якi можна визначити, яка не має котирування на активному ринку, класифiкується як кредити та дебiторська заборгованiсть. Кредити та дебiторська заборгованiсть оцiнюються за амортизованою вартiстю з використанням методу ефективної став</w:t>
            </w:r>
            <w:r>
              <w:rPr>
                <w:rFonts w:eastAsia="Times New Roman"/>
                <w:color w:val="000000"/>
              </w:rPr>
              <w:t xml:space="preserve">ки вiдсотка, за вирахуванням збитку вiд знецiнення. Доходи з вiдсоткiв визнаються iз застосуванням методу ефективної ставки вiдсотка, за винятком короткострокової дебiторської заборгованостi, коли визнання вiдсоткiв не </w:t>
            </w:r>
            <w:r>
              <w:rPr>
                <w:rFonts w:eastAsia="Times New Roman"/>
                <w:color w:val="000000"/>
              </w:rPr>
              <w:lastRenderedPageBreak/>
              <w:t>буде мати iстотного впливу. Короткост</w:t>
            </w:r>
            <w:r>
              <w:rPr>
                <w:rFonts w:eastAsia="Times New Roman"/>
                <w:color w:val="000000"/>
              </w:rPr>
              <w:t>рокова дебiторська заборгованiсть, на яку не нараховуються вiдсотки, вiдображається за номiнальною вартiстю.</w:t>
            </w:r>
            <w:r>
              <w:rPr>
                <w:rFonts w:eastAsia="Times New Roman"/>
                <w:color w:val="000000"/>
              </w:rPr>
              <w:br/>
              <w:t xml:space="preserve">Акцiонерний капiтал визнається за iсторичною вартiстю, скоригованою на вплив вiд застосування МСФЗ 29 «Фiнансова звiтнiсть в умовах гiперiнфляцiї» </w:t>
            </w:r>
            <w:r>
              <w:rPr>
                <w:rFonts w:eastAsia="Times New Roman"/>
                <w:color w:val="000000"/>
              </w:rPr>
              <w:t>для внескiв, зроблених до 31 грудня 2000 року. Вплив вiд застосування МСФЗ 29 вiдображається в Балансi в складi додаткового капiталу.</w:t>
            </w:r>
            <w:r>
              <w:rPr>
                <w:rFonts w:eastAsia="Times New Roman"/>
                <w:color w:val="000000"/>
              </w:rPr>
              <w:br/>
              <w:t>При визначеннi доходу використовується метод нарахування. Витрати визнаються одночасно з визнанням доходу, для отримання я</w:t>
            </w:r>
            <w:r>
              <w:rPr>
                <w:rFonts w:eastAsia="Times New Roman"/>
                <w:color w:val="000000"/>
              </w:rPr>
              <w:t>кого вони були здiйсненi. В фiнансовiй звiтностi для вiдображення витрат використовується модель по функцiям затрат.</w:t>
            </w:r>
            <w:r>
              <w:rPr>
                <w:rFonts w:eastAsia="Times New Roman"/>
                <w:color w:val="000000"/>
              </w:rPr>
              <w:br/>
              <w:t>Згiдно МСФЗ 36 «Знецiнення активiв» облiк знецiнення активiв е базується на принципi обачностi, дотримання якого, зокрема, не допускає зави</w:t>
            </w:r>
            <w:r>
              <w:rPr>
                <w:rFonts w:eastAsia="Times New Roman"/>
                <w:color w:val="000000"/>
              </w:rPr>
              <w:t>щення їх (активiв) оцiнки. Пiд знецiненням мається на увазi зниження корисностi активiв, яке виражається у перевищеннi їх балансової вартостi над вiдшкодовуванню сумою . Тестування активiв на знецiнення, ПрАТ проводитиме на основi вже виявлених ознак знецi</w:t>
            </w:r>
            <w:r>
              <w:rPr>
                <w:rFonts w:eastAsia="Times New Roman"/>
                <w:color w:val="000000"/>
              </w:rPr>
              <w:t>нення окремих об’єктiв або генеруючих одиниць. Ознак знецiнення активiв (зовнiшнi):</w:t>
            </w:r>
            <w:r>
              <w:rPr>
                <w:rFonts w:eastAsia="Times New Roman"/>
                <w:color w:val="000000"/>
              </w:rPr>
              <w:br/>
              <w:t>• Значне зниження ринкової вартостi активу;</w:t>
            </w:r>
            <w:r>
              <w:rPr>
                <w:rFonts w:eastAsia="Times New Roman"/>
                <w:color w:val="000000"/>
              </w:rPr>
              <w:br/>
              <w:t>• Значнi змiни в технологiчному процесi;</w:t>
            </w:r>
            <w:r>
              <w:rPr>
                <w:rFonts w:eastAsia="Times New Roman"/>
                <w:color w:val="000000"/>
              </w:rPr>
              <w:br/>
              <w:t>• Значне зростання вiдсоткових ставок, якi впливають на рентабельнiсть активiв ПрАТ;</w:t>
            </w:r>
            <w:r>
              <w:rPr>
                <w:rFonts w:eastAsia="Times New Roman"/>
                <w:color w:val="000000"/>
              </w:rPr>
              <w:br/>
              <w:t xml:space="preserve">• </w:t>
            </w:r>
            <w:r>
              <w:rPr>
                <w:rFonts w:eastAsia="Times New Roman"/>
                <w:color w:val="000000"/>
              </w:rPr>
              <w:t>Чистi активи ПрАТ значно перевищують його ринкову капiталiзацiю внутрiшню;</w:t>
            </w:r>
            <w:r>
              <w:rPr>
                <w:rFonts w:eastAsia="Times New Roman"/>
                <w:color w:val="000000"/>
              </w:rPr>
              <w:br/>
              <w:t>• Реструктуризацiя чи припинення деяких видiв дiяльностi;</w:t>
            </w:r>
            <w:r>
              <w:rPr>
                <w:rFonts w:eastAsia="Times New Roman"/>
                <w:color w:val="000000"/>
              </w:rPr>
              <w:br/>
              <w:t>• Значне зниження грошових надходжень, очiкуваних у процесi експлуатацiї активу.</w:t>
            </w:r>
            <w:r>
              <w:rPr>
                <w:rFonts w:eastAsia="Times New Roman"/>
                <w:color w:val="000000"/>
              </w:rPr>
              <w:br/>
              <w:t>• Моральний та фiзичний знос, що впливає н</w:t>
            </w:r>
            <w:r>
              <w:rPr>
                <w:rFonts w:eastAsia="Times New Roman"/>
                <w:color w:val="000000"/>
              </w:rPr>
              <w:t>а актив.</w:t>
            </w:r>
            <w:r>
              <w:rPr>
                <w:rFonts w:eastAsia="Times New Roman"/>
                <w:color w:val="000000"/>
              </w:rPr>
              <w:br/>
              <w:t>Ознак знецiнення для тестування активiв на знецiнення протягом року на Товариствi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Iнформацiя про основнi види продукцiї або послуг, що їх виробляє чи надає емiтент.</w:t>
            </w:r>
            <w:r>
              <w:rPr>
                <w:rFonts w:eastAsia="Times New Roman"/>
                <w:color w:val="000000"/>
              </w:rPr>
              <w:br/>
              <w:t>Вiдповiдно до Статуту Товариства основними видами дiяльностi є:</w:t>
            </w:r>
            <w:r>
              <w:rPr>
                <w:rFonts w:eastAsia="Times New Roman"/>
                <w:color w:val="000000"/>
              </w:rPr>
              <w:br/>
              <w:t>Добу</w:t>
            </w:r>
            <w:r>
              <w:rPr>
                <w:rFonts w:eastAsia="Times New Roman"/>
                <w:color w:val="000000"/>
              </w:rPr>
              <w:t>вання iнших корисних копалин та розроблення карєрiв</w:t>
            </w:r>
            <w:r>
              <w:rPr>
                <w:rFonts w:eastAsia="Times New Roman"/>
                <w:color w:val="000000"/>
              </w:rPr>
              <w:br/>
              <w:t>Основним ринком збуту ПрАТ "Закарпатнерудпром" є Закарпатська область та сусiднi з нею областi,</w:t>
            </w:r>
            <w:r>
              <w:rPr>
                <w:rFonts w:eastAsia="Times New Roman"/>
                <w:color w:val="000000"/>
              </w:rPr>
              <w:br/>
              <w:t>Основними покупцями продукцiї ПрАТ " Закарпатнерудпром " є ПрАТ «Iвано-Франкiвськцемент»,ТОВ »Цеолiт-Бiо» Ст</w:t>
            </w:r>
            <w:r>
              <w:rPr>
                <w:rFonts w:eastAsia="Times New Roman"/>
                <w:color w:val="000000"/>
              </w:rPr>
              <w:t>упiнь конкуренцiї можна оцiнити, як середнiй.</w:t>
            </w:r>
            <w:r>
              <w:rPr>
                <w:rFonts w:eastAsia="Times New Roman"/>
                <w:color w:val="000000"/>
              </w:rPr>
              <w:br/>
              <w:t xml:space="preserve">Залежнiсть вiд сезонних змiн - </w:t>
            </w:r>
            <w:r>
              <w:rPr>
                <w:rFonts w:eastAsia="Times New Roman"/>
                <w:color w:val="000000"/>
              </w:rPr>
              <w:br/>
              <w:t>Звичайна господарська дiяльностi Товариства може завдавати шкоди навколишньому середовищу. Нормативнi положення щодо охорони навколишнього середовища в Українi змiнюються та пост</w:t>
            </w:r>
            <w:r>
              <w:rPr>
                <w:rFonts w:eastAsia="Times New Roman"/>
                <w:color w:val="000000"/>
              </w:rPr>
              <w:t>iйно переглядаються. По мiрi визначення зобов’язань вони негайно визнаються. Потенцiйнi зобов’язання, що можуть виникнути в результатi суворiшого застосування iснуючих нормативно-правових актiв, позовiв громадян або змiн у законодавствi чи нормативно-право</w:t>
            </w:r>
            <w:r>
              <w:rPr>
                <w:rFonts w:eastAsia="Times New Roman"/>
                <w:color w:val="000000"/>
              </w:rPr>
              <w:t xml:space="preserve">вих актах, наразi неможливо оцiнити. </w:t>
            </w:r>
            <w:r>
              <w:rPr>
                <w:rFonts w:eastAsia="Times New Roman"/>
                <w:color w:val="000000"/>
              </w:rPr>
              <w:br/>
              <w:t>Керiвництво вважає, що за iснуючих умов застосування законодавства не iснує суттєвих зобов’язань щодо завдання шкоди навколишньому середовищу, якi мають бути нарахованi у фiнансовiй звiтностi.</w:t>
            </w:r>
            <w:r>
              <w:rPr>
                <w:rFonts w:eastAsia="Times New Roman"/>
                <w:color w:val="000000"/>
              </w:rPr>
              <w:br/>
              <w:t>Впровадження нових технол</w:t>
            </w:r>
            <w:r>
              <w:rPr>
                <w:rFonts w:eastAsia="Times New Roman"/>
                <w:color w:val="000000"/>
              </w:rPr>
              <w:t>огiй, перспективнi плани розвитку в процесi розробки.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spacing w:after="240"/>
              <w:rPr>
                <w:rFonts w:eastAsia="Times New Roman"/>
                <w:color w:val="000000"/>
              </w:rPr>
            </w:pPr>
            <w:r>
              <w:rPr>
                <w:rFonts w:eastAsia="Times New Roman"/>
                <w:color w:val="000000"/>
              </w:rPr>
              <w:t xml:space="preserve">Всi основнi засоби знаходяться на територiї пiдприємства. Виробничi потужностi повнiстю використовуються повнiстю. </w:t>
            </w:r>
            <w:r>
              <w:rPr>
                <w:rFonts w:eastAsia="Times New Roman"/>
                <w:color w:val="000000"/>
              </w:rPr>
              <w:br/>
            </w:r>
            <w:r>
              <w:rPr>
                <w:rFonts w:eastAsia="Times New Roman"/>
                <w:color w:val="000000"/>
              </w:rPr>
              <w:lastRenderedPageBreak/>
              <w:t xml:space="preserve">Ступiнь використання основних засобiв- 70 %. </w:t>
            </w:r>
            <w:r>
              <w:rPr>
                <w:rFonts w:eastAsia="Times New Roman"/>
                <w:color w:val="000000"/>
              </w:rPr>
              <w:br/>
            </w:r>
            <w:r>
              <w:rPr>
                <w:rFonts w:eastAsia="Times New Roman"/>
                <w:color w:val="000000"/>
              </w:rPr>
              <w:t xml:space="preserve">Орендованi основнi засоби у виробництвi не використовуються. </w:t>
            </w:r>
            <w:r>
              <w:rPr>
                <w:rFonts w:eastAsia="Times New Roman"/>
                <w:color w:val="000000"/>
              </w:rPr>
              <w:br/>
              <w:t xml:space="preserve">Екологiчнi фактори мають незначний вплив на використання основних засобiв. </w:t>
            </w:r>
            <w:r>
              <w:rPr>
                <w:rFonts w:eastAsia="Times New Roman"/>
                <w:color w:val="000000"/>
              </w:rPr>
              <w:br/>
              <w:t>Дiяльнiсть товариства здiйснюється вiдповiдно до законодавства України про охорону навколишнього середовища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Iсто</w:t>
            </w:r>
            <w:r>
              <w:rPr>
                <w:rFonts w:eastAsia="Times New Roman"/>
                <w:color w:val="000000"/>
              </w:rPr>
              <w:t>тним фактором, що впливають на дiяльнiсть пiдприємства є:</w:t>
            </w:r>
            <w:r>
              <w:rPr>
                <w:rFonts w:eastAsia="Times New Roman"/>
                <w:color w:val="000000"/>
              </w:rPr>
              <w:br/>
              <w:t xml:space="preserve">- нестабiльнiсть та неузгодженiсть законодавчої бази; </w:t>
            </w:r>
            <w:r>
              <w:rPr>
                <w:rFonts w:eastAsia="Times New Roman"/>
                <w:color w:val="000000"/>
              </w:rPr>
              <w:br/>
              <w:t xml:space="preserve">- постiйний рiст цiн на енергоносiї та сировину; </w:t>
            </w:r>
            <w:r>
              <w:rPr>
                <w:rFonts w:eastAsia="Times New Roman"/>
                <w:color w:val="000000"/>
              </w:rPr>
              <w:br/>
              <w:t>-неякiсне технологiчне обладнання, --нерентабельнiсть -вiдсутнiсть чистого прибутку у минулих</w:t>
            </w:r>
            <w:r>
              <w:rPr>
                <w:rFonts w:eastAsia="Times New Roman"/>
                <w:color w:val="000000"/>
              </w:rPr>
              <w:t xml:space="preserve"> роках </w:t>
            </w:r>
            <w:r>
              <w:rPr>
                <w:rFonts w:eastAsia="Times New Roman"/>
                <w:color w:val="000000"/>
              </w:rPr>
              <w:br/>
              <w:t xml:space="preserve">Полiтичнi i макроекономiчнi ризики емiтента </w:t>
            </w:r>
            <w:r>
              <w:rPr>
                <w:rFonts w:eastAsia="Times New Roman"/>
                <w:color w:val="000000"/>
              </w:rPr>
              <w:br/>
              <w:t>- Полiтична нестабiльнiсть.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Фiнансування дiяльностi Товариства здiснювалося за рахунок реалiзацiї продукцiї власного виробництва, робiт та послуг. Управлiнський персонал оцiнює рiвень платос</w:t>
            </w:r>
            <w:r>
              <w:rPr>
                <w:rFonts w:eastAsia="Times New Roman"/>
                <w:color w:val="000000"/>
              </w:rPr>
              <w:t>проможностi Товариства як критичний та розробляє заходи, спрямованi на фiнансове оздоровлення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Пiдприємство є виробником цеолiтової продукцiї яка має дуже великий потенцiал в областi очистки питної води.</w:t>
            </w:r>
            <w:r>
              <w:rPr>
                <w:rFonts w:eastAsia="Times New Roman"/>
                <w:color w:val="000000"/>
              </w:rPr>
              <w:br/>
            </w:r>
            <w:r>
              <w:rPr>
                <w:rFonts w:eastAsia="Times New Roman"/>
                <w:color w:val="000000"/>
              </w:rPr>
              <w:t>Планується розширення асортименту цеолiтової продукцiї за рахунок залучення iнвестицiйних коштiв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На даний час дослiдження та розробки на пiдприємствi не проводяться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 xml:space="preserve">Аналiз фiнансово-господарської дiяльностi пiдприєммства за останнi роки: </w:t>
            </w:r>
            <w:r>
              <w:rPr>
                <w:rFonts w:eastAsia="Times New Roman"/>
                <w:color w:val="000000"/>
              </w:rPr>
              <w:br/>
              <w:t>Ч</w:t>
            </w:r>
            <w:r>
              <w:rPr>
                <w:rFonts w:eastAsia="Times New Roman"/>
                <w:color w:val="000000"/>
              </w:rPr>
              <w:t>истий (збиток) тис.грн.</w:t>
            </w:r>
            <w:r>
              <w:rPr>
                <w:rFonts w:eastAsia="Times New Roman"/>
                <w:color w:val="000000"/>
              </w:rPr>
              <w:br/>
            </w:r>
            <w:r>
              <w:rPr>
                <w:rFonts w:eastAsia="Times New Roman"/>
                <w:color w:val="000000"/>
              </w:rPr>
              <w:br/>
              <w:t>2015 - збиток 3643,00 тис.грн.</w:t>
            </w:r>
            <w:r>
              <w:rPr>
                <w:rFonts w:eastAsia="Times New Roman"/>
                <w:color w:val="000000"/>
              </w:rPr>
              <w:br/>
              <w:t>2016 - збиток 1869,00 тис.грн.</w:t>
            </w:r>
            <w:r>
              <w:rPr>
                <w:rFonts w:eastAsia="Times New Roman"/>
                <w:color w:val="000000"/>
              </w:rPr>
              <w:br/>
              <w:t>2017 - прибуток 2407 тис.грн.</w:t>
            </w:r>
          </w:p>
        </w:tc>
      </w:tr>
    </w:tbl>
    <w:p w:rsidR="00000000" w:rsidRDefault="00E94A4D">
      <w:pPr>
        <w:rPr>
          <w:rFonts w:eastAsia="Times New Roman"/>
          <w:color w:val="000000"/>
        </w:rPr>
        <w:sectPr w:rsidR="00000000">
          <w:pgSz w:w="11907" w:h="16840"/>
          <w:pgMar w:top="1134" w:right="851" w:bottom="851" w:left="851" w:header="0" w:footer="0" w:gutter="0"/>
          <w:cols w:space="720"/>
        </w:sectPr>
      </w:pPr>
    </w:p>
    <w:p w:rsidR="00000000" w:rsidRDefault="00E94A4D">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000000" w:rsidRDefault="00E94A4D">
      <w:pPr>
        <w:pStyle w:val="4"/>
        <w:rPr>
          <w:rFonts w:eastAsia="Times New Roman"/>
          <w:color w:val="000000"/>
        </w:rPr>
      </w:pPr>
      <w:r>
        <w:rPr>
          <w:rFonts w:eastAsia="Times New Roman"/>
          <w:color w:val="000000"/>
        </w:rPr>
        <w:t>1. Інформація про основні засоби емітента (за залишк</w:t>
      </w:r>
      <w:r>
        <w:rPr>
          <w:rFonts w:eastAsia="Times New Roman"/>
          <w:color w:val="000000"/>
        </w:rPr>
        <w:t>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687"/>
        <w:gridCol w:w="1476"/>
        <w:gridCol w:w="1358"/>
        <w:gridCol w:w="1476"/>
        <w:gridCol w:w="1358"/>
        <w:gridCol w:w="1476"/>
        <w:gridCol w:w="1358"/>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4117.5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5684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4117.5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5684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2887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3684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2887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3684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1218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1218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1988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4117.5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5684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4117.5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5684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Згiдно облiкової полiтики та вiдповiдно п.29 МСБО 16, Товариство обрало метод облiку основних засобiв: модель собiвартостi за п. 30 «Пiсля визнання активом, об'єкт основних засобiв облiковується за його собiвартiстю мiнус накопичена амортизацiя та будь-якi</w:t>
            </w:r>
            <w:r>
              <w:rPr>
                <w:rFonts w:eastAsia="Times New Roman"/>
                <w:color w:val="000000"/>
                <w:sz w:val="20"/>
                <w:szCs w:val="20"/>
              </w:rPr>
              <w:t xml:space="preserve"> накопиченi збитки вiд зменшення корисностi». Первинна вартiсть основних засобiв, в балансi товариства станом на 31.12.2017 р., складає - 8424тис. грн. Знос станом на 31.12.2017 р. складає 2740 тис. грн., залишкова вартiсть основних засобiв станом на 31.12</w:t>
            </w:r>
            <w:r>
              <w:rPr>
                <w:rFonts w:eastAsia="Times New Roman"/>
                <w:color w:val="000000"/>
                <w:sz w:val="20"/>
                <w:szCs w:val="20"/>
              </w:rPr>
              <w:t>.2017 р. становить 5684 тис. грн. При вiдображеннi у облiку руху основних засобiв порушень не визначено. Оцiнка основних засобiв станом на 31.12.2017 р. вiдповiдно МСФЗ не переоцiнена та вiдображена в облiку по залишковiй вартостi. Амортизацiя нараховуєтьс</w:t>
            </w:r>
            <w:r>
              <w:rPr>
                <w:rFonts w:eastAsia="Times New Roman"/>
                <w:color w:val="000000"/>
                <w:sz w:val="20"/>
                <w:szCs w:val="20"/>
              </w:rPr>
              <w:t xml:space="preserve">я прямолiнiйним методом. Термiн амортизацiї 6-20 рокiв в залежностi вiд технiчної характеристики основного засобу. Амортизацiя нараховується з мiсяця, що слiдує за мiсяцем вводу в експлуатацiю об’єкта основних засобiв. Надходження пiдтвердженнi первинними </w:t>
            </w:r>
            <w:r>
              <w:rPr>
                <w:rFonts w:eastAsia="Times New Roman"/>
                <w:color w:val="000000"/>
                <w:sz w:val="20"/>
                <w:szCs w:val="20"/>
              </w:rPr>
              <w:t>документами на придбання та оцiненi за вартiстю придбання. Середнiй рiвень зносу становить 35 вiдсоткiв.</w:t>
            </w:r>
          </w:p>
        </w:tc>
      </w:tr>
    </w:tbl>
    <w:p w:rsidR="00000000" w:rsidRDefault="00E94A4D">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47"/>
        <w:gridCol w:w="3660"/>
        <w:gridCol w:w="448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-6565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-4157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1904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1904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w:t>
            </w:r>
            <w:r>
              <w:rPr>
                <w:rFonts w:eastAsia="Times New Roman"/>
                <w:color w:val="000000"/>
                <w:sz w:val="20"/>
                <w:szCs w:val="20"/>
              </w:rPr>
              <w:t>iх перiодiв - Довгостроковi зобов`язання - Поточнi зобов`язання - Забезпечення наступних виплат i платежiв - Доходи майбутнiх перiодiв.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Розрахункова вартiсть чистих активiв менша нiж статутний капiтал . Вимоги частини третьої статтi 155 Цивiльно</w:t>
            </w:r>
            <w:r>
              <w:rPr>
                <w:rFonts w:eastAsia="Times New Roman"/>
                <w:color w:val="000000"/>
                <w:sz w:val="20"/>
                <w:szCs w:val="20"/>
              </w:rPr>
              <w:t>го кодексу України не дотриманi. Вимагається зменшення статутного капiталу Товариства.</w:t>
            </w:r>
          </w:p>
        </w:tc>
      </w:tr>
    </w:tbl>
    <w:p w:rsidR="00000000" w:rsidRDefault="00E94A4D">
      <w:pPr>
        <w:pStyle w:val="4"/>
        <w:rPr>
          <w:rFonts w:eastAsia="Times New Roman"/>
          <w:color w:val="000000"/>
        </w:rPr>
      </w:pPr>
      <w:r>
        <w:rPr>
          <w:rFonts w:eastAsia="Times New Roman"/>
          <w:color w:val="000000"/>
        </w:rPr>
        <w:t>3. Інформація про зобов'язання та забезпечення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960"/>
        <w:gridCol w:w="1442"/>
        <w:gridCol w:w="1967"/>
        <w:gridCol w:w="2494"/>
        <w:gridCol w:w="132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10464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10738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Пат «Iвано-Франкiвськцемент»є одним iз найбiльших кредиторiв товариства,а також нерезидент компанiя «STRUCTURE HAMPHREY CORP» ПАНАМА у виглядi позики</w:t>
            </w:r>
          </w:p>
        </w:tc>
      </w:tr>
    </w:tbl>
    <w:p w:rsidR="00000000" w:rsidRDefault="00E94A4D">
      <w:pPr>
        <w:pStyle w:val="4"/>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bl>
      <w:tblPr>
        <w:tblW w:w="5000" w:type="pct"/>
        <w:tblCellMar>
          <w:top w:w="15" w:type="dxa"/>
          <w:left w:w="15" w:type="dxa"/>
          <w:bottom w:w="15" w:type="dxa"/>
          <w:right w:w="15" w:type="dxa"/>
        </w:tblCellMar>
        <w:tblLook w:val="04A0" w:firstRow="1" w:lastRow="0" w:firstColumn="1" w:lastColumn="0" w:noHBand="0" w:noVBand="1"/>
      </w:tblPr>
      <w:tblGrid>
        <w:gridCol w:w="600"/>
        <w:gridCol w:w="1483"/>
        <w:gridCol w:w="1492"/>
        <w:gridCol w:w="1126"/>
        <w:gridCol w:w="1377"/>
        <w:gridCol w:w="1492"/>
        <w:gridCol w:w="1122"/>
        <w:gridCol w:w="1497"/>
      </w:tblGrid>
      <w:tr w:rsidR="00000000">
        <w:tc>
          <w:tcPr>
            <w:tcW w:w="6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Обсяг реалізованої продукції</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у відсотках до всієї реалізованої продукції</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8</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xml:space="preserve">Щебiнь з природного цеолiту ПЦББ) фракцiя 0,0-40,0мм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162560 тн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14792.96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170277,26 тн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15884.1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100</w:t>
            </w:r>
          </w:p>
        </w:tc>
      </w:tr>
    </w:tbl>
    <w:p w:rsidR="00000000" w:rsidRDefault="00E94A4D">
      <w:pPr>
        <w:pStyle w:val="small-text"/>
        <w:rPr>
          <w:color w:val="000000"/>
        </w:rPr>
      </w:pPr>
      <w:r>
        <w:rPr>
          <w:color w:val="000000"/>
        </w:rPr>
        <w:t>* Зазначаються основні види продукції, які становлять більше 5 % від загального обсягу виробленої продукції в грошовому вимірі.</w:t>
      </w:r>
      <w:r>
        <w:rPr>
          <w:color w:val="000000"/>
        </w:rPr>
        <w:br/>
        <w:t>** Фізична одиниця виміру (зазначити) – штуки, тонни, кілограми, метри тощо.</w:t>
      </w:r>
    </w:p>
    <w:p w:rsidR="00000000" w:rsidRDefault="00E94A4D">
      <w:pPr>
        <w:pStyle w:val="4"/>
        <w:rPr>
          <w:rFonts w:eastAsia="Times New Roman"/>
          <w:color w:val="000000"/>
        </w:rPr>
      </w:pPr>
      <w:r>
        <w:rPr>
          <w:rFonts w:eastAsia="Times New Roman"/>
          <w:color w:val="000000"/>
        </w:rPr>
        <w:t>5. Інформація про собівартість реалізованої продукц</w:t>
      </w:r>
      <w:r>
        <w:rPr>
          <w:rFonts w:eastAsia="Times New Roman"/>
          <w:color w:val="000000"/>
        </w:rPr>
        <w:t>ії</w:t>
      </w:r>
    </w:p>
    <w:tbl>
      <w:tblPr>
        <w:tblW w:w="5000" w:type="pct"/>
        <w:tblCellMar>
          <w:top w:w="15" w:type="dxa"/>
          <w:left w:w="15" w:type="dxa"/>
          <w:bottom w:w="15" w:type="dxa"/>
          <w:right w:w="15" w:type="dxa"/>
        </w:tblCellMar>
        <w:tblLook w:val="04A0" w:firstRow="1" w:lastRow="0" w:firstColumn="1" w:lastColumn="0" w:noHBand="0" w:noVBand="1"/>
      </w:tblPr>
      <w:tblGrid>
        <w:gridCol w:w="750"/>
        <w:gridCol w:w="1727"/>
        <w:gridCol w:w="7712"/>
      </w:tblGrid>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Матерiальнi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80</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iншi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w:t>
            </w:r>
          </w:p>
        </w:tc>
      </w:tr>
    </w:tbl>
    <w:p w:rsidR="00000000" w:rsidRDefault="00E94A4D">
      <w:pPr>
        <w:pStyle w:val="small-text"/>
        <w:rPr>
          <w:color w:val="000000"/>
        </w:rPr>
      </w:pPr>
      <w:r>
        <w:rPr>
          <w:color w:val="000000"/>
        </w:rPr>
        <w:t xml:space="preserve">* Зазначаються витрати, які складають більше 5% від собівартості реалізованої продукції. </w:t>
      </w:r>
    </w:p>
    <w:p w:rsidR="00000000" w:rsidRDefault="00E94A4D">
      <w:pPr>
        <w:rPr>
          <w:rFonts w:eastAsia="Times New Roman"/>
          <w:color w:val="000000"/>
        </w:rPr>
        <w:sectPr w:rsidR="00000000">
          <w:pgSz w:w="11907" w:h="16840"/>
          <w:pgMar w:top="1134" w:right="851" w:bottom="851" w:left="851" w:header="0" w:footer="0" w:gutter="0"/>
          <w:cols w:space="720"/>
        </w:sectPr>
      </w:pPr>
    </w:p>
    <w:p w:rsidR="00000000" w:rsidRDefault="00E94A4D">
      <w:pPr>
        <w:pStyle w:val="3"/>
        <w:rPr>
          <w:rFonts w:eastAsia="Times New Roman"/>
          <w:color w:val="000000"/>
        </w:rPr>
      </w:pPr>
      <w:r>
        <w:rPr>
          <w:rFonts w:eastAsia="Times New Roman"/>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firstRow="1" w:lastRow="0" w:firstColumn="1" w:lastColumn="0" w:noHBand="0" w:noVBand="1"/>
      </w:tblPr>
      <w:tblGrid>
        <w:gridCol w:w="1482"/>
        <w:gridCol w:w="4253"/>
        <w:gridCol w:w="445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Вид інфор</w:t>
            </w:r>
            <w:r>
              <w:rPr>
                <w:rFonts w:eastAsia="Times New Roman"/>
                <w:b/>
                <w:bCs/>
                <w:color w:val="000000"/>
                <w:sz w:val="20"/>
                <w:szCs w:val="20"/>
              </w:rPr>
              <w:t>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10.01.2017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11.01.2017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27.04.2017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28.04.2017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23.05.2017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24.05.2017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24.05.2017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25.05.2017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23.11.2017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24.11.2017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28.09.2017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02.10.2017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Відомості про зміну типу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18.12.2017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19.12.2017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Відомості про прийняття р</w:t>
            </w:r>
            <w:r>
              <w:rPr>
                <w:rFonts w:eastAsia="Times New Roman"/>
                <w:color w:val="000000"/>
                <w:sz w:val="20"/>
                <w:szCs w:val="20"/>
              </w:rPr>
              <w:t>ішення про розміщення цінних паперів на суму, що перевищує 10 відсотків статутного капіталу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18.12.2017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19.12.2017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Відомості про зміну власників акцій, яким належить 10 і більше відсотків простих акцій акціонерного товариства (крім публічного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27.04.2017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28.04.2017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Інформація про зміну власників акцій, яким належить 10 і більше відсотків голосу</w:t>
            </w:r>
            <w:r>
              <w:rPr>
                <w:rFonts w:eastAsia="Times New Roman"/>
                <w:color w:val="000000"/>
                <w:sz w:val="20"/>
                <w:szCs w:val="20"/>
              </w:rPr>
              <w:t>ючих акцій</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27.04.2017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28.04.2017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Відомості про прийняття рішення про попереднє надання згоди на вчинення значних правочинів</w:t>
            </w:r>
          </w:p>
        </w:tc>
      </w:tr>
    </w:tbl>
    <w:p w:rsidR="00000000" w:rsidRDefault="00E94A4D">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firstRow="1" w:lastRow="0" w:firstColumn="1" w:lastColumn="0" w:noHBand="0" w:noVBand="1"/>
      </w:tblPr>
      <w:tblGrid>
        <w:gridCol w:w="7848"/>
        <w:gridCol w:w="234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ТОВ "</w:t>
            </w:r>
            <w:r>
              <w:rPr>
                <w:rFonts w:eastAsia="Times New Roman"/>
                <w:color w:val="000000"/>
                <w:sz w:val="20"/>
                <w:szCs w:val="20"/>
              </w:rPr>
              <w:t>Аудит-сервiс IНК"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13659226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м. Iвано-Франкiвськ, вул. Лепкого, буд. 34, кв.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0036 24.12.2001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w:t>
            </w:r>
            <w:r>
              <w:rPr>
                <w:rFonts w:eastAsia="Times New Roman"/>
                <w:color w:val="000000"/>
                <w:sz w:val="20"/>
                <w:szCs w:val="20"/>
              </w:rPr>
              <w:t>,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д/н д/н 1 д/н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Номер та дата видачі свідоцтва про відповідність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304/4</w:t>
            </w:r>
            <w:r>
              <w:rPr>
                <w:rFonts w:eastAsia="Times New Roman"/>
                <w:color w:val="000000"/>
                <w:sz w:val="20"/>
                <w:szCs w:val="20"/>
              </w:rPr>
              <w:br/>
              <w:t>24.12.2014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Звітний період, за як</w:t>
            </w:r>
            <w:r>
              <w:rPr>
                <w:rFonts w:eastAsia="Times New Roman"/>
                <w:color w:val="000000"/>
                <w:sz w:val="20"/>
                <w:szCs w:val="20"/>
              </w:rPr>
              <w:t>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01.01.2017</w:t>
            </w:r>
            <w:r>
              <w:rPr>
                <w:rFonts w:eastAsia="Times New Roman"/>
                <w:color w:val="000000"/>
                <w:sz w:val="20"/>
                <w:szCs w:val="20"/>
              </w:rPr>
              <w:br/>
              <w:t>31.12.2017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безумовно-позитивна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18/27</w:t>
            </w:r>
            <w:r>
              <w:rPr>
                <w:rFonts w:eastAsia="Times New Roman"/>
                <w:color w:val="000000"/>
                <w:sz w:val="20"/>
                <w:szCs w:val="20"/>
              </w:rPr>
              <w:br/>
              <w:t>06.03.2018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06.03.2018</w:t>
            </w:r>
            <w:r>
              <w:rPr>
                <w:rFonts w:eastAsia="Times New Roman"/>
                <w:color w:val="000000"/>
                <w:sz w:val="20"/>
                <w:szCs w:val="20"/>
              </w:rPr>
              <w:br/>
              <w:t>20.04.2018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ЗВIТ НЕЗАЛЕЖНОГО АУДИТОРА</w:t>
            </w:r>
            <w:r>
              <w:rPr>
                <w:rFonts w:eastAsia="Times New Roman"/>
                <w:color w:val="000000"/>
                <w:sz w:val="20"/>
                <w:szCs w:val="20"/>
              </w:rPr>
              <w:br/>
              <w:t>щодо фiнансової звiтностi</w:t>
            </w:r>
            <w:r>
              <w:rPr>
                <w:rFonts w:eastAsia="Times New Roman"/>
                <w:color w:val="000000"/>
                <w:sz w:val="20"/>
                <w:szCs w:val="20"/>
              </w:rPr>
              <w:br/>
              <w:t xml:space="preserve">Приватного акцiонерного товариства </w:t>
            </w:r>
            <w:r>
              <w:rPr>
                <w:rFonts w:eastAsia="Times New Roman"/>
                <w:color w:val="000000"/>
                <w:sz w:val="20"/>
                <w:szCs w:val="20"/>
              </w:rPr>
              <w:t>«ЗАКАРПАТНЕРУДПРОМ»</w:t>
            </w:r>
            <w:r>
              <w:rPr>
                <w:rFonts w:eastAsia="Times New Roman"/>
                <w:color w:val="000000"/>
                <w:sz w:val="20"/>
                <w:szCs w:val="20"/>
              </w:rPr>
              <w:br/>
              <w:t>станом на 31.12.2017 року</w:t>
            </w:r>
            <w:r>
              <w:rPr>
                <w:rFonts w:eastAsia="Times New Roman"/>
                <w:color w:val="000000"/>
                <w:sz w:val="20"/>
                <w:szCs w:val="20"/>
              </w:rPr>
              <w:br/>
            </w:r>
            <w:r>
              <w:rPr>
                <w:rFonts w:eastAsia="Times New Roman"/>
                <w:color w:val="000000"/>
                <w:sz w:val="20"/>
                <w:szCs w:val="20"/>
              </w:rPr>
              <w:br/>
              <w:t>Акцiонерам та Правлiнню</w:t>
            </w:r>
            <w:r>
              <w:rPr>
                <w:rFonts w:eastAsia="Times New Roman"/>
                <w:color w:val="000000"/>
                <w:sz w:val="20"/>
                <w:szCs w:val="20"/>
              </w:rPr>
              <w:br/>
              <w:t>ПрАТ «ЗАКАРПАТНЕРУДПРОМ»</w:t>
            </w:r>
            <w:r>
              <w:rPr>
                <w:rFonts w:eastAsia="Times New Roman"/>
                <w:color w:val="000000"/>
                <w:sz w:val="20"/>
                <w:szCs w:val="20"/>
              </w:rPr>
              <w:br/>
              <w:t>Нацiональнiй комiсiї з цiнних паперiв та фондового ринку</w:t>
            </w:r>
            <w:r>
              <w:rPr>
                <w:rFonts w:eastAsia="Times New Roman"/>
                <w:color w:val="000000"/>
                <w:sz w:val="20"/>
                <w:szCs w:val="20"/>
              </w:rPr>
              <w:br/>
            </w:r>
            <w:r>
              <w:rPr>
                <w:rFonts w:eastAsia="Times New Roman"/>
                <w:color w:val="000000"/>
                <w:sz w:val="20"/>
                <w:szCs w:val="20"/>
              </w:rPr>
              <w:br/>
              <w:t>Думка</w:t>
            </w:r>
            <w:r>
              <w:rPr>
                <w:rFonts w:eastAsia="Times New Roman"/>
                <w:color w:val="000000"/>
                <w:sz w:val="20"/>
                <w:szCs w:val="20"/>
              </w:rPr>
              <w:br/>
              <w:t>Ми провели аудит рiчної фiнансової звiтностi Приватного акцiонерного товариства «ЗАКАРПАТНЕРУДПР</w:t>
            </w:r>
            <w:r>
              <w:rPr>
                <w:rFonts w:eastAsia="Times New Roman"/>
                <w:color w:val="000000"/>
                <w:sz w:val="20"/>
                <w:szCs w:val="20"/>
              </w:rPr>
              <w:t>ОМ» (надалi – Товариство), що складається з Балансу (звiту про фiнансовий стан) на 31 грудня 2017 р., звiту про фiнансовi результати (звiту про сукупний дохiд), звiту про рух грошових коштiв (за прямим методом), звiту про власний капiтал за рiк, що закiнчи</w:t>
            </w:r>
            <w:r>
              <w:rPr>
                <w:rFonts w:eastAsia="Times New Roman"/>
                <w:color w:val="000000"/>
                <w:sz w:val="20"/>
                <w:szCs w:val="20"/>
              </w:rPr>
              <w:t>вся зазначеною датою, i примiток до фiнансової звiтностi, включаючи стислий виклад значущих облiкових полiтик.</w:t>
            </w:r>
            <w:r>
              <w:rPr>
                <w:rFonts w:eastAsia="Times New Roman"/>
                <w:color w:val="000000"/>
                <w:sz w:val="20"/>
                <w:szCs w:val="20"/>
              </w:rPr>
              <w:br/>
              <w:t>На нашу думку, фiнансова звiтнiсть, що додається, вiдображає достовiрно, в усiх суттєвих аспектах фiнансовий стан Товариства на 31 грудня 2017 р.</w:t>
            </w:r>
            <w:r>
              <w:rPr>
                <w:rFonts w:eastAsia="Times New Roman"/>
                <w:color w:val="000000"/>
                <w:sz w:val="20"/>
                <w:szCs w:val="20"/>
              </w:rPr>
              <w:t>, його фiнансовi результати i грошовi потоки за рiк, що закiнчився зазначеною датою, вiдповiдно до Мiжнародних стандартiв фiнансової звiтностi (МСФЗ).</w:t>
            </w:r>
            <w:r>
              <w:rPr>
                <w:rFonts w:eastAsia="Times New Roman"/>
                <w:color w:val="000000"/>
                <w:sz w:val="20"/>
                <w:szCs w:val="20"/>
              </w:rPr>
              <w:br/>
              <w:t>Основа для думки</w:t>
            </w:r>
            <w:r>
              <w:rPr>
                <w:rFonts w:eastAsia="Times New Roman"/>
                <w:color w:val="000000"/>
                <w:sz w:val="20"/>
                <w:szCs w:val="20"/>
              </w:rPr>
              <w:br/>
              <w:t>Ми провели аудит вiдповiдно до Мiжнародних стандартiв аудиту (МСА). Нашу вiдповiдальнiст</w:t>
            </w:r>
            <w:r>
              <w:rPr>
                <w:rFonts w:eastAsia="Times New Roman"/>
                <w:color w:val="000000"/>
                <w:sz w:val="20"/>
                <w:szCs w:val="20"/>
              </w:rPr>
              <w:t>ь згiдно з цими стандартами викладено в роздiлi «Вiдповiдальнiсть аудитора за аудит фiнансової звiтностi» нашого звiту. Ми є незалежними по вiдношенню до Товариства згiдно з Кодексом етики професiйних бухгалтерiв Ради з Мiжнародних стандартiв етики для бух</w:t>
            </w:r>
            <w:r>
              <w:rPr>
                <w:rFonts w:eastAsia="Times New Roman"/>
                <w:color w:val="000000"/>
                <w:sz w:val="20"/>
                <w:szCs w:val="20"/>
              </w:rPr>
              <w:t>галтерiв (Кодекс РМСЕБ) та виконали iншi обов’язки з етики вiдповiдно до Кодексу РМСЕБ. Ми вважаємо, що отриманi нами аудиторськi докази є достатнiми i прийнятними для використання їх як основи для нашої думки.</w:t>
            </w:r>
            <w:r>
              <w:rPr>
                <w:rFonts w:eastAsia="Times New Roman"/>
                <w:color w:val="000000"/>
                <w:sz w:val="20"/>
                <w:szCs w:val="20"/>
              </w:rPr>
              <w:br/>
              <w:t>Iнша iнформацiя</w:t>
            </w:r>
            <w:r>
              <w:rPr>
                <w:rFonts w:eastAsia="Times New Roman"/>
                <w:color w:val="000000"/>
                <w:sz w:val="20"/>
                <w:szCs w:val="20"/>
              </w:rPr>
              <w:br/>
              <w:t>Управлiнський персонал несе в</w:t>
            </w:r>
            <w:r>
              <w:rPr>
                <w:rFonts w:eastAsia="Times New Roman"/>
                <w:color w:val="000000"/>
                <w:sz w:val="20"/>
                <w:szCs w:val="20"/>
              </w:rPr>
              <w:t>iдповiдальнiсть за iншу iнформацiю. Iнша iнформацiя складається з iнформацiї, яка мiститься в Рiчнiй iнформацiї емiтента цiнних паперiв, але не є фiнансовою звiтнiстю та нашим звiтом аудитора щодо неї. Наша думка щодо фiнансової звiтностi не поширюється на</w:t>
            </w:r>
            <w:r>
              <w:rPr>
                <w:rFonts w:eastAsia="Times New Roman"/>
                <w:color w:val="000000"/>
                <w:sz w:val="20"/>
                <w:szCs w:val="20"/>
              </w:rPr>
              <w:t xml:space="preserve"> iншу iнформацiю та ми не робимо висновок з будь-яким рiвнем впевненостi щодо цiєї iншої iнформацiї. У зв’язку з нашим аудитом фiнансової звiтностi нашою вiдповiдальнiстю є ознайомитися з iншою iнформацiєю, зазначеною вище, та при цьому розглянути, чи iсну</w:t>
            </w:r>
            <w:r>
              <w:rPr>
                <w:rFonts w:eastAsia="Times New Roman"/>
                <w:color w:val="000000"/>
                <w:sz w:val="20"/>
                <w:szCs w:val="20"/>
              </w:rPr>
              <w:t>є суттєва невiдповiднiсть мiж iншою iнформацiєю i фiнансовою звiтнiстю або нашими знаннями, отриманими пiд час аудиту, або чи ця iнша iнформацiя виглядає такою, що мiстить суттєве викривлення. Якщо, на основi проведених нами процедур, ми доходимо висновку,</w:t>
            </w:r>
            <w:r>
              <w:rPr>
                <w:rFonts w:eastAsia="Times New Roman"/>
                <w:color w:val="000000"/>
                <w:sz w:val="20"/>
                <w:szCs w:val="20"/>
              </w:rPr>
              <w:t xml:space="preserve"> що iснує суттєве викривлення цiєї iншої iнформацiї, ми зобов’язанi повiдомити про цей факт. Ми не виявили таких фактiв, якi потрiбно було б включити до звiту.</w:t>
            </w:r>
            <w:r>
              <w:rPr>
                <w:rFonts w:eastAsia="Times New Roman"/>
                <w:color w:val="000000"/>
                <w:sz w:val="20"/>
                <w:szCs w:val="20"/>
              </w:rPr>
              <w:br/>
              <w:t>Вiдповiдальнiсть управлiнського персоналу та тих, кого надiлено найвищими повноваженнями, за фiн</w:t>
            </w:r>
            <w:r>
              <w:rPr>
                <w:rFonts w:eastAsia="Times New Roman"/>
                <w:color w:val="000000"/>
                <w:sz w:val="20"/>
                <w:szCs w:val="20"/>
              </w:rPr>
              <w:t>ансову звiтнiсть</w:t>
            </w:r>
            <w:r>
              <w:rPr>
                <w:rFonts w:eastAsia="Times New Roman"/>
                <w:color w:val="000000"/>
                <w:sz w:val="20"/>
                <w:szCs w:val="20"/>
              </w:rPr>
              <w:br/>
              <w:t>Управлiнський персонал несе вiдповiдальнiсть за складання i достовiрне подання фiнансової звiтностi вiдповiдно до МСФЗ та за таку систему внутрiшнього контролю, яку управлiнський персонал визначає потрiбною для того, щоб забезпечити склада</w:t>
            </w:r>
            <w:r>
              <w:rPr>
                <w:rFonts w:eastAsia="Times New Roman"/>
                <w:color w:val="000000"/>
                <w:sz w:val="20"/>
                <w:szCs w:val="20"/>
              </w:rPr>
              <w:t>ння фiнансової звiтностi, що не мiстить суттєвих викривлень внаслiдок шахрайства або помилки.</w:t>
            </w:r>
            <w:r>
              <w:rPr>
                <w:rFonts w:eastAsia="Times New Roman"/>
                <w:color w:val="000000"/>
                <w:sz w:val="20"/>
                <w:szCs w:val="20"/>
              </w:rPr>
              <w:br/>
              <w:t>При складаннi фiнансової звiтностi управлiнський персонал несе вiдповiдальнiсть за оцiнку здатностi Товариства продовжувати свою дiяльнiсть на безперервнiй основi</w:t>
            </w:r>
            <w:r>
              <w:rPr>
                <w:rFonts w:eastAsia="Times New Roman"/>
                <w:color w:val="000000"/>
                <w:sz w:val="20"/>
                <w:szCs w:val="20"/>
              </w:rPr>
              <w:t>, розкриваючи, де це застосовно,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Товариство</w:t>
            </w:r>
            <w:r>
              <w:rPr>
                <w:rFonts w:eastAsia="Times New Roman"/>
                <w:color w:val="000000"/>
                <w:sz w:val="20"/>
                <w:szCs w:val="20"/>
              </w:rPr>
              <w:t xml:space="preserve"> чи припинити дiяльнiсть, або не має iнших реальних альтернатив цьому.</w:t>
            </w:r>
            <w:r>
              <w:rPr>
                <w:rFonts w:eastAsia="Times New Roman"/>
                <w:color w:val="000000"/>
                <w:sz w:val="20"/>
                <w:szCs w:val="20"/>
              </w:rPr>
              <w:br/>
              <w:t>Тi, кого надiлено найвищими повноваженнями, несуть вiдповiдальнiсть за нагляд за процесом фiнансового звiтування Товариства.</w:t>
            </w:r>
            <w:r>
              <w:rPr>
                <w:rFonts w:eastAsia="Times New Roman"/>
                <w:color w:val="000000"/>
                <w:sz w:val="20"/>
                <w:szCs w:val="20"/>
              </w:rPr>
              <w:br/>
              <w:t>Вiдповiдальнiсть аудитора за аудит фiнансової звiтностi</w:t>
            </w:r>
            <w:r>
              <w:rPr>
                <w:rFonts w:eastAsia="Times New Roman"/>
                <w:color w:val="000000"/>
                <w:sz w:val="20"/>
                <w:szCs w:val="20"/>
              </w:rPr>
              <w:br/>
              <w:t>Наши</w:t>
            </w:r>
            <w:r>
              <w:rPr>
                <w:rFonts w:eastAsia="Times New Roman"/>
                <w:color w:val="000000"/>
                <w:sz w:val="20"/>
                <w:szCs w:val="20"/>
              </w:rPr>
              <w:t>ми цiлями є отримання обґрунтованої впевненостi, що фiнансова звiтнiсть у цiлому не мiстить суттєвого викривлення внаслiдок шахрайства або помилки, та випуск звiту аудитора, який мiстить нашу думку. Обґрунтована впевненiсть є високим рiвнем впевненостi, пр</w:t>
            </w:r>
            <w:r>
              <w:rPr>
                <w:rFonts w:eastAsia="Times New Roman"/>
                <w:color w:val="000000"/>
                <w:sz w:val="20"/>
                <w:szCs w:val="20"/>
              </w:rPr>
              <w:t>оте не гарантує, що аудит, проведений вiдповiдно до МСА, завжди виявить суттєве викривлення, якщо таке iснує. Викривлення можуть бути результатом шахрайства або помилки; вони вважаються суттєвими, якщо окремо або в сукупностi, як обґрунтовано очiкується, в</w:t>
            </w:r>
            <w:r>
              <w:rPr>
                <w:rFonts w:eastAsia="Times New Roman"/>
                <w:color w:val="000000"/>
                <w:sz w:val="20"/>
                <w:szCs w:val="20"/>
              </w:rPr>
              <w:t>они можуть впливати на економiчнi рiшення користувачiв, що приймаються на основi цiєї фiнансової звiтностi.</w:t>
            </w:r>
            <w:r>
              <w:rPr>
                <w:rFonts w:eastAsia="Times New Roman"/>
                <w:color w:val="000000"/>
                <w:sz w:val="20"/>
                <w:szCs w:val="20"/>
              </w:rPr>
              <w:br/>
            </w:r>
            <w:r>
              <w:rPr>
                <w:rFonts w:eastAsia="Times New Roman"/>
                <w:color w:val="000000"/>
                <w:sz w:val="20"/>
                <w:szCs w:val="20"/>
              </w:rPr>
              <w:lastRenderedPageBreak/>
              <w:t>Виконуючи аудит вiдповiдно до вимог МСА, ми використовуємо професiйне судження та професiйний скептицизм протягом усього завдання з аудиту. Крiм тог</w:t>
            </w:r>
            <w:r>
              <w:rPr>
                <w:rFonts w:eastAsia="Times New Roman"/>
                <w:color w:val="000000"/>
                <w:sz w:val="20"/>
                <w:szCs w:val="20"/>
              </w:rPr>
              <w:t>о, ми:</w:t>
            </w:r>
            <w:r>
              <w:rPr>
                <w:rFonts w:eastAsia="Times New Roman"/>
                <w:color w:val="000000"/>
                <w:sz w:val="20"/>
                <w:szCs w:val="20"/>
              </w:rPr>
              <w:br/>
              <w:t>• iдентифiкуємо та оцiнюємо ризики суттєвого викривлення фiнансової звiтностi внаслiдок шахрайства чи помилки, розробляємо й виконуємо аудиторськi процедури у вiдповiдь на цi ризики, а також отримуємо аудиторськi докази, що є достатнiми та прийнятни</w:t>
            </w:r>
            <w:r>
              <w:rPr>
                <w:rFonts w:eastAsia="Times New Roman"/>
                <w:color w:val="000000"/>
                <w:sz w:val="20"/>
                <w:szCs w:val="20"/>
              </w:rPr>
              <w:t xml:space="preserve">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твердження або </w:t>
            </w:r>
            <w:r>
              <w:rPr>
                <w:rFonts w:eastAsia="Times New Roman"/>
                <w:color w:val="000000"/>
                <w:sz w:val="20"/>
                <w:szCs w:val="20"/>
              </w:rPr>
              <w:t>нехтування заходами внутрiшнього контролю;</w:t>
            </w:r>
            <w:r>
              <w:rPr>
                <w:rFonts w:eastAsia="Times New Roman"/>
                <w:color w:val="000000"/>
                <w:sz w:val="20"/>
                <w:szCs w:val="20"/>
              </w:rPr>
              <w:br/>
              <w:t>• 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w:t>
            </w:r>
            <w:r>
              <w:rPr>
                <w:rFonts w:eastAsia="Times New Roman"/>
                <w:color w:val="000000"/>
                <w:sz w:val="20"/>
                <w:szCs w:val="20"/>
              </w:rPr>
              <w:t>лю;</w:t>
            </w:r>
            <w:r>
              <w:rPr>
                <w:rFonts w:eastAsia="Times New Roman"/>
                <w:color w:val="000000"/>
                <w:sz w:val="20"/>
                <w:szCs w:val="20"/>
              </w:rPr>
              <w:br/>
              <w:t>• оцiнюємо прийнятнiсть застосованих облiкових полiтик та обґрунтованiсть облiкових оцiнок i вiдповiдних розкриттiв iнформацiї, зроблених управлiнським персоналом;</w:t>
            </w:r>
            <w:r>
              <w:rPr>
                <w:rFonts w:eastAsia="Times New Roman"/>
                <w:color w:val="000000"/>
                <w:sz w:val="20"/>
                <w:szCs w:val="20"/>
              </w:rPr>
              <w:br/>
              <w:t>• доходимо висновку щодо прийнятностi використання управлiнським персоналом припущення п</w:t>
            </w:r>
            <w:r>
              <w:rPr>
                <w:rFonts w:eastAsia="Times New Roman"/>
                <w:color w:val="000000"/>
                <w:sz w:val="20"/>
                <w:szCs w:val="20"/>
              </w:rPr>
              <w:t>ро безперервнiсть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Товариства продовжити безперер</w:t>
            </w:r>
            <w:r>
              <w:rPr>
                <w:rFonts w:eastAsia="Times New Roman"/>
                <w:color w:val="000000"/>
                <w:sz w:val="20"/>
                <w:szCs w:val="20"/>
              </w:rPr>
              <w:t>вну дiяльнiсть.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у фiнансовiй звiтностi або, якщо такi розкриття iнформацiї є неналежними, модиф</w:t>
            </w:r>
            <w:r>
              <w:rPr>
                <w:rFonts w:eastAsia="Times New Roman"/>
                <w:color w:val="000000"/>
                <w:sz w:val="20"/>
                <w:szCs w:val="20"/>
              </w:rPr>
              <w:t>iкувати свою думку. Нашi висновки ґрунтуються на аудиторських доказах, отриманих до дати нашого звiту аудитора. Втiм майбутнi подiї або умови можуть примусити Товариство припинити свою дiяльнiсть на безперервнiй основi.</w:t>
            </w:r>
            <w:r>
              <w:rPr>
                <w:rFonts w:eastAsia="Times New Roman"/>
                <w:color w:val="000000"/>
                <w:sz w:val="20"/>
                <w:szCs w:val="20"/>
              </w:rPr>
              <w:br/>
              <w:t>• оцiнюємо загальне подання, структу</w:t>
            </w:r>
            <w:r>
              <w:rPr>
                <w:rFonts w:eastAsia="Times New Roman"/>
                <w:color w:val="000000"/>
                <w:sz w:val="20"/>
                <w:szCs w:val="20"/>
              </w:rPr>
              <w:t>ру та змiст фiнансової звiтностi включно з розкриттями iнформацiї, а також те, чи показує фiнансова звiтнiсть операцiї та подiї, що покладенi в основу її складання, так, щоб досягти достовiрного вiдображення.</w:t>
            </w:r>
            <w:r>
              <w:rPr>
                <w:rFonts w:eastAsia="Times New Roman"/>
                <w:color w:val="000000"/>
                <w:sz w:val="20"/>
                <w:szCs w:val="20"/>
              </w:rPr>
              <w:br/>
              <w:t>Ми повiдомляємо тим, кого надiлено найвищими по</w:t>
            </w:r>
            <w:r>
              <w:rPr>
                <w:rFonts w:eastAsia="Times New Roman"/>
                <w:color w:val="000000"/>
                <w:sz w:val="20"/>
                <w:szCs w:val="20"/>
              </w:rPr>
              <w:t>вноваженнями, iнформацiю про запланований обсяг i час проведення аудиту та суттєвi аудиторськi результати, включаючи будь-якi значнi недолiки системи внутрiшнього контролю, виявленi нами пiд час аудиту.</w:t>
            </w:r>
            <w:r>
              <w:rPr>
                <w:rFonts w:eastAsia="Times New Roman"/>
                <w:color w:val="000000"/>
                <w:sz w:val="20"/>
                <w:szCs w:val="20"/>
              </w:rPr>
              <w:br/>
              <w:t>Ми також надаємо тим, кого надiлено найвищими повнова</w:t>
            </w:r>
            <w:r>
              <w:rPr>
                <w:rFonts w:eastAsia="Times New Roman"/>
                <w:color w:val="000000"/>
                <w:sz w:val="20"/>
                <w:szCs w:val="20"/>
              </w:rPr>
              <w:t>женнями, твердження, що ми виконали доречнi етичнi вимоги щодо незалежностi, та повiдомляємо їм про всi стосунки й iншi питання, якi могли б обґрунтовано вважатись такими, що впливають на нашу незалежнiсть, а також, де це застосовано, щодо вiдповiдних заст</w:t>
            </w:r>
            <w:r>
              <w:rPr>
                <w:rFonts w:eastAsia="Times New Roman"/>
                <w:color w:val="000000"/>
                <w:sz w:val="20"/>
                <w:szCs w:val="20"/>
              </w:rPr>
              <w:t>ережних заходiв.</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 xml:space="preserve">Аудитор В.К. Орлова </w:t>
            </w:r>
            <w:r>
              <w:rPr>
                <w:rFonts w:eastAsia="Times New Roman"/>
                <w:color w:val="000000"/>
                <w:sz w:val="20"/>
                <w:szCs w:val="20"/>
              </w:rPr>
              <w:br/>
              <w:t>(сертифiкат А 000023</w:t>
            </w:r>
            <w:r>
              <w:rPr>
                <w:rFonts w:eastAsia="Times New Roman"/>
                <w:color w:val="000000"/>
                <w:sz w:val="20"/>
                <w:szCs w:val="20"/>
              </w:rPr>
              <w:br/>
              <w:t>продовжений рiшенням АПУ</w:t>
            </w:r>
            <w:r>
              <w:rPr>
                <w:rFonts w:eastAsia="Times New Roman"/>
                <w:color w:val="000000"/>
                <w:sz w:val="20"/>
                <w:szCs w:val="20"/>
              </w:rPr>
              <w:br/>
              <w:t>вiд 27.10.2017 №351/2)</w:t>
            </w:r>
            <w:r>
              <w:rPr>
                <w:rFonts w:eastAsia="Times New Roman"/>
                <w:color w:val="000000"/>
                <w:sz w:val="20"/>
                <w:szCs w:val="20"/>
              </w:rPr>
              <w:br/>
              <w:t>Адреса аудитора - 76018 м. Iвано-Франкiвськ, вул. Б.Лепкого буд. 34., офiс 1</w:t>
            </w:r>
            <w:r>
              <w:rPr>
                <w:rFonts w:eastAsia="Times New Roman"/>
                <w:color w:val="000000"/>
                <w:sz w:val="20"/>
                <w:szCs w:val="20"/>
              </w:rPr>
              <w:br/>
              <w:t>Дата звiту аудитора – 20 квiтня 2018 р.</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д/н</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д/н</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д/н</w:t>
            </w:r>
          </w:p>
        </w:tc>
      </w:tr>
    </w:tbl>
    <w:p w:rsidR="00000000" w:rsidRDefault="00E94A4D">
      <w:pPr>
        <w:pStyle w:val="small-text"/>
        <w:rPr>
          <w:color w:val="000000"/>
        </w:rPr>
      </w:pPr>
      <w:r>
        <w:rPr>
          <w:color w:val="000000"/>
        </w:rPr>
        <w:t>* Зазначаються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w:t>
      </w:r>
      <w:r>
        <w:rPr>
          <w:color w:val="000000"/>
        </w:rPr>
        <w:t>ку у паспорті).</w:t>
      </w:r>
      <w:r>
        <w:rPr>
          <w:color w:val="000000"/>
        </w:rPr>
        <w:br/>
        <w:t>** Заповнюється емітентами – професійними учасниками ринку цінних паперів.</w:t>
      </w:r>
    </w:p>
    <w:p w:rsidR="00000000" w:rsidRDefault="00E94A4D">
      <w:pPr>
        <w:rPr>
          <w:rFonts w:eastAsia="Times New Roman"/>
          <w:color w:val="000000"/>
        </w:rPr>
        <w:sectPr w:rsidR="00000000">
          <w:pgSz w:w="11907" w:h="16840"/>
          <w:pgMar w:top="1134" w:right="851" w:bottom="851" w:left="851" w:header="0" w:footer="0" w:gutter="0"/>
          <w:cols w:space="720"/>
        </w:sectPr>
      </w:pPr>
    </w:p>
    <w:p w:rsidR="00000000" w:rsidRDefault="00E94A4D">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000000" w:rsidRDefault="00E94A4D">
      <w:pPr>
        <w:pStyle w:val="3"/>
        <w:rPr>
          <w:rFonts w:eastAsia="Times New Roman"/>
          <w:color w:val="000000"/>
        </w:rPr>
      </w:pPr>
      <w:r>
        <w:rPr>
          <w:rFonts w:eastAsia="Times New Roman"/>
          <w:color w:val="000000"/>
        </w:rPr>
        <w:t>ЗАГАЛЬНІ ЗБОРИ АКЦІОНЕРІВ</w:t>
      </w:r>
    </w:p>
    <w:p w:rsidR="00000000" w:rsidRDefault="00E94A4D">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18"/>
        <w:gridCol w:w="2038"/>
        <w:gridCol w:w="4076"/>
        <w:gridCol w:w="305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Р</w:t>
            </w:r>
            <w:r>
              <w:rPr>
                <w:rFonts w:eastAsia="Times New Roman"/>
                <w:b/>
                <w:bCs/>
                <w:color w:val="000000"/>
                <w:sz w:val="20"/>
                <w:szCs w:val="20"/>
              </w:rPr>
              <w:t xml:space="preserve">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Інше (запишіть): нi</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Інше (запишіть): нi</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w:t>
            </w:r>
            <w:r>
              <w:rPr>
                <w:rFonts w:eastAsia="Times New Roman"/>
                <w:color w:val="000000"/>
                <w:sz w:val="20"/>
                <w:szCs w:val="20"/>
              </w:rPr>
              <w:t>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Інше (запишіть): нi</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Ні</w:t>
            </w:r>
          </w:p>
        </w:tc>
      </w:tr>
    </w:tbl>
    <w:p w:rsidR="00000000" w:rsidRDefault="00E94A4D">
      <w:pPr>
        <w:pStyle w:val="4"/>
        <w:jc w:val="left"/>
        <w:rPr>
          <w:rFonts w:eastAsia="Times New Roman"/>
          <w:color w:val="000000"/>
        </w:rPr>
      </w:pPr>
      <w:r>
        <w:rPr>
          <w:rFonts w:eastAsia="Times New Roman"/>
          <w:color w:val="000000"/>
        </w:rPr>
        <w:t>У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данi вiдсутнi</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данi вiдсутнi</w:t>
            </w:r>
          </w:p>
        </w:tc>
      </w:tr>
    </w:tbl>
    <w:p w:rsidR="00000000" w:rsidRDefault="00E94A4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894"/>
        <w:gridCol w:w="1311"/>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w:t>
            </w:r>
            <w:r>
              <w:rPr>
                <w:rFonts w:eastAsia="Times New Roman"/>
                <w:b/>
                <w:bCs/>
                <w:color w:val="000000"/>
              </w:rPr>
              <w:t>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данi вiдсутнi</w:t>
            </w:r>
          </w:p>
        </w:tc>
      </w:tr>
    </w:tbl>
    <w:p w:rsidR="00000000" w:rsidRDefault="00E94A4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910"/>
        <w:gridCol w:w="1295"/>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У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данi вiдсутнi</w:t>
            </w:r>
          </w:p>
        </w:tc>
      </w:tr>
    </w:tbl>
    <w:p w:rsidR="00000000" w:rsidRDefault="00E94A4D">
      <w:pPr>
        <w:pStyle w:val="3"/>
        <w:rPr>
          <w:rFonts w:eastAsia="Times New Roman"/>
          <w:color w:val="000000"/>
        </w:rPr>
      </w:pPr>
      <w:r>
        <w:rPr>
          <w:rFonts w:eastAsia="Times New Roman"/>
          <w:color w:val="000000"/>
        </w:rPr>
        <w:t>ОРГАНИ УПРАВЛІННЯ</w:t>
      </w:r>
    </w:p>
    <w:p w:rsidR="00000000" w:rsidRDefault="00E94A4D">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w:t>
            </w:r>
            <w:r>
              <w:rPr>
                <w:rFonts w:eastAsia="Times New Roman"/>
                <w:color w:val="000000"/>
                <w:sz w:val="20"/>
                <w:szCs w:val="20"/>
              </w:rPr>
              <w:t>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нi</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lastRenderedPageBreak/>
              <w:t>нi</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240"/>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4</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комiтети не створено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комiтети не створено</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комiтети не створено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комiтети не створено</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Ні</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д/н</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lastRenderedPageBreak/>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д/н</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209"/>
        <w:gridCol w:w="1996"/>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так, створено ревізійну комісію</w:t>
            </w:r>
          </w:p>
        </w:tc>
      </w:tr>
    </w:tbl>
    <w:p w:rsidR="00000000" w:rsidRDefault="00E94A4D">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кількість</w:t>
            </w:r>
            <w:r>
              <w:rPr>
                <w:rFonts w:eastAsia="Times New Roman"/>
                <w:b/>
                <w:bCs/>
                <w:color w:val="000000"/>
              </w:rPr>
              <w:t xml:space="preserve"> членів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1</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416"/>
        <w:gridCol w:w="1085"/>
        <w:gridCol w:w="1096"/>
        <w:gridCol w:w="1251"/>
        <w:gridCol w:w="1341"/>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Виконавчий орган</w:t>
            </w:r>
            <w:r>
              <w:rPr>
                <w:rFonts w:eastAsia="Times New Roman"/>
                <w:b/>
                <w:bCs/>
                <w:color w:val="000000"/>
                <w:sz w:val="20"/>
                <w:szCs w:val="20"/>
              </w:rPr>
              <w:t xml:space="preserve">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w:t>
            </w:r>
            <w:r>
              <w:rPr>
                <w:rFonts w:eastAsia="Times New Roman"/>
                <w:color w:val="000000"/>
                <w:sz w:val="20"/>
                <w:szCs w:val="20"/>
              </w:rPr>
              <w:t>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w:t>
            </w:r>
            <w:r>
              <w:rPr>
                <w:rFonts w:eastAsia="Times New Roman"/>
                <w:b/>
                <w:bCs/>
                <w:color w:val="000000"/>
              </w:rPr>
              <w:t>о товариства? (так/ні) Так</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E94A4D">
      <w:pPr>
        <w:rPr>
          <w:rFonts w:eastAsia="Times New Roman"/>
          <w:color w:val="000000"/>
        </w:rPr>
      </w:pPr>
      <w:r>
        <w:rPr>
          <w:rFonts w:eastAsia="Times New Roman"/>
          <w:color w:val="000000"/>
        </w:rPr>
        <w:br/>
      </w:r>
    </w:p>
    <w:p w:rsidR="00000000" w:rsidRDefault="00E94A4D">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д/н</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658"/>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цінних п</w:t>
            </w:r>
            <w:r>
              <w:rPr>
                <w:rFonts w:eastAsia="Times New Roman"/>
                <w:b/>
                <w:bCs/>
                <w:color w:val="000000"/>
                <w:sz w:val="20"/>
                <w:szCs w:val="20"/>
              </w:rPr>
              <w:t xml:space="preserve">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Ні</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w:t>
      </w:r>
      <w:r>
        <w:rPr>
          <w:rFonts w:eastAsia="Times New Roman"/>
          <w:color w:val="000000"/>
        </w:rPr>
        <w:t>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д/н</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д/н</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д/н</w:t>
            </w: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д/н</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E94A4D">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E94A4D">
      <w:pPr>
        <w:pStyle w:val="4"/>
        <w:jc w:val="left"/>
        <w:rPr>
          <w:rFonts w:eastAsia="Times New Roman"/>
          <w:color w:val="000000"/>
        </w:rPr>
      </w:pPr>
      <w:r>
        <w:rPr>
          <w:rFonts w:eastAsia="Times New Roman"/>
          <w:color w:val="000000"/>
        </w:rPr>
        <w:t>Чи планує ваш</w:t>
      </w:r>
      <w:r>
        <w:rPr>
          <w:rFonts w:eastAsia="Times New Roman"/>
          <w:color w:val="000000"/>
        </w:rPr>
        <w:t>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Інше (запишіть):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r>
    </w:tbl>
    <w:p w:rsidR="00000000" w:rsidRDefault="00E94A4D">
      <w:pPr>
        <w:rPr>
          <w:rFonts w:eastAsia="Times New Roman"/>
          <w:color w:val="000000"/>
        </w:rPr>
      </w:pPr>
    </w:p>
    <w:p w:rsidR="00000000" w:rsidRDefault="00E94A4D">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Чи планує ваше акціонерне товариство включ</w:t>
            </w:r>
            <w:r>
              <w:rPr>
                <w:rFonts w:eastAsia="Times New Roman"/>
                <w:b/>
                <w:bCs/>
                <w:color w:val="000000"/>
              </w:rPr>
              <w:t>ити власні акції до лістингу фондових бірж протягом наступних трьох років? (так/ні/не визначились) Ні</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lastRenderedPageBreak/>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У разі наявності у акціонерного товариства кодексу (принципів, правил) корпоративного управління вкажіть дату його прийняття: ; яким органом управлінн</w:t>
            </w:r>
            <w:r>
              <w:rPr>
                <w:rFonts w:eastAsia="Times New Roman"/>
                <w:b/>
                <w:bCs/>
                <w:color w:val="000000"/>
              </w:rPr>
              <w:t xml:space="preserve">я прийнятий: д/н </w:t>
            </w:r>
          </w:p>
        </w:tc>
      </w:tr>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000000">
        <w:tc>
          <w:tcPr>
            <w:tcW w:w="0" w:type="auto"/>
            <w:tcMar>
              <w:top w:w="60" w:type="dxa"/>
              <w:left w:w="60" w:type="dxa"/>
              <w:bottom w:w="60" w:type="dxa"/>
              <w:right w:w="60" w:type="dxa"/>
            </w:tcMar>
            <w:vAlign w:val="center"/>
            <w:hideMark/>
          </w:tcPr>
          <w:p w:rsidR="00000000" w:rsidRDefault="00E94A4D">
            <w:pPr>
              <w:rPr>
                <w:rFonts w:eastAsia="Times New Roman"/>
                <w:b/>
                <w:bCs/>
                <w:color w:val="000000"/>
              </w:rPr>
            </w:pPr>
            <w:r>
              <w:rPr>
                <w:rFonts w:eastAsia="Times New Roman"/>
                <w:b/>
                <w:bCs/>
                <w:color w:val="000000"/>
              </w:rPr>
              <w:t>Вкажіть інформацію щодо дотримання/недотримання кодексу корпор</w:t>
            </w:r>
            <w:r>
              <w:rPr>
                <w:rFonts w:eastAsia="Times New Roman"/>
                <w:b/>
                <w:bCs/>
                <w:color w:val="000000"/>
              </w:rPr>
              <w:t>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д/н</w:t>
            </w:r>
          </w:p>
        </w:tc>
      </w:tr>
    </w:tbl>
    <w:p w:rsidR="00000000" w:rsidRDefault="00E94A4D">
      <w:pPr>
        <w:rPr>
          <w:rFonts w:eastAsia="Times New Roman"/>
          <w:color w:val="000000"/>
        </w:rPr>
      </w:pPr>
      <w:r>
        <w:rPr>
          <w:rFonts w:eastAsia="Times New Roman"/>
          <w:color w:val="000000"/>
        </w:rPr>
        <w:br/>
      </w:r>
      <w:r>
        <w:rPr>
          <w:rFonts w:eastAsia="Times New Roman"/>
          <w:color w:val="000000"/>
        </w:rPr>
        <w:br/>
      </w:r>
    </w:p>
    <w:p w:rsidR="00000000" w:rsidRDefault="00E94A4D">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Приватне акцiонерне товариство "Закарпатнерудпром"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00292540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94A4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2125387401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94A4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94A4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08.99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43</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с. Сокирниця Свободи,20, Хустський р-н, Закарпатська обл. 90450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V</w:t>
            </w:r>
          </w:p>
        </w:tc>
      </w:tr>
    </w:tbl>
    <w:p w:rsidR="00000000" w:rsidRDefault="00E94A4D">
      <w:pPr>
        <w:rPr>
          <w:rFonts w:eastAsia="Times New Roman"/>
          <w:color w:val="000000"/>
        </w:rPr>
      </w:pPr>
    </w:p>
    <w:p w:rsidR="00000000" w:rsidRDefault="00E94A4D">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31.12.2017 р.</w:t>
      </w:r>
    </w:p>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1715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1755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1767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1264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2359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5684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6415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8424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2298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7096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9678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1736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2812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1334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839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6131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12093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15809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1904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4361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4361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-12829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-10422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-6564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-4157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8939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9228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резерв незароблених премій; (на початок звітного п</w:t>
            </w:r>
            <w:r>
              <w:rPr>
                <w:rFonts w:eastAsia="Times New Roman"/>
                <w:color w:val="000000"/>
                <w:sz w:val="20"/>
                <w:szCs w:val="20"/>
              </w:rPr>
              <w:t>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8939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9228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2227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831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7213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9718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10738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12093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15809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Детальнiше iнформацiю розкрито у примiтках до фiнансової звiтностi.</w:t>
            </w:r>
          </w:p>
        </w:tc>
      </w:tr>
      <w:tr w:rsidR="00000000">
        <w:tc>
          <w:tcPr>
            <w:tcW w:w="0" w:type="auto"/>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Магаль Василь Миколайович</w:t>
            </w:r>
          </w:p>
        </w:tc>
      </w:tr>
      <w:tr w:rsidR="00000000">
        <w:tc>
          <w:tcPr>
            <w:tcW w:w="0" w:type="auto"/>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Припiн Iванна Володимирiвна</w:t>
            </w:r>
          </w:p>
        </w:tc>
      </w:tr>
    </w:tbl>
    <w:p w:rsidR="00000000" w:rsidRDefault="00E94A4D">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Приватне акцiонерне товариство "Закарпатнерудпром"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00292540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r>
    </w:tbl>
    <w:p w:rsidR="00000000" w:rsidRDefault="00E94A4D">
      <w:pPr>
        <w:rPr>
          <w:rFonts w:eastAsia="Times New Roman"/>
          <w:color w:val="000000"/>
        </w:rPr>
      </w:pPr>
    </w:p>
    <w:p w:rsidR="00000000" w:rsidRDefault="00E94A4D">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2017 р.</w:t>
      </w:r>
    </w:p>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I. ФІНАНСОВІ РЕЗУЛЬТАТИ</w:t>
            </w:r>
          </w:p>
        </w:tc>
      </w:tr>
    </w:tbl>
    <w:p w:rsidR="00000000" w:rsidRDefault="00E94A4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17398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9669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( 14141 )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( 7225 )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3257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2444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927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( 3573 )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( 2625 )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( 245 )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( 301 )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( 1587 )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( 1265 )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r>
            <w:r>
              <w:rPr>
                <w:rFonts w:eastAsia="Times New Roman"/>
                <w:color w:val="000000"/>
                <w:sz w:val="20"/>
                <w:szCs w:val="20"/>
              </w:rP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2872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( 820 )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883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( 995 )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( 1932 )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2407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( 1869 )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2407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( 1869 )</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II. СУКУПНИЙ ДОХІД</w:t>
            </w:r>
          </w:p>
        </w:tc>
      </w:tr>
    </w:tbl>
    <w:p w:rsidR="00000000" w:rsidRDefault="00E94A4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-1869</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III. ЕЛЕМЕНТИ ОПЕРАЦІЙНИХ ВИТРАТ</w:t>
            </w:r>
          </w:p>
        </w:tc>
      </w:tr>
    </w:tbl>
    <w:p w:rsidR="00000000" w:rsidRDefault="00E94A4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2667</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491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3799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1799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823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393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9349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7095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17189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10205</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 xml:space="preserve">ІV. </w:t>
            </w:r>
            <w:r>
              <w:rPr>
                <w:rFonts w:eastAsia="Times New Roman"/>
                <w:color w:val="000000"/>
              </w:rPr>
              <w:t>РОЗРАХУНОК ПОКАЗНИКІВ ПРИБУТКОВОСТІ АКЦІЙ</w:t>
            </w:r>
          </w:p>
        </w:tc>
      </w:tr>
    </w:tbl>
    <w:p w:rsidR="00000000" w:rsidRDefault="00E94A4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7617600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7617600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7617600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7617600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-0.245352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-0.245352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Детальнiше iнформацiю розкрито у примiтках до фiнансової звiтностi.</w:t>
            </w:r>
          </w:p>
        </w:tc>
      </w:tr>
      <w:tr w:rsidR="00000000">
        <w:tc>
          <w:tcPr>
            <w:tcW w:w="0" w:type="auto"/>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Магаль Василь Миколайович</w:t>
            </w:r>
          </w:p>
        </w:tc>
      </w:tr>
      <w:tr w:rsidR="00000000">
        <w:tc>
          <w:tcPr>
            <w:tcW w:w="0" w:type="auto"/>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Припiн Iванна Володимирiвна</w:t>
            </w:r>
          </w:p>
        </w:tc>
      </w:tr>
    </w:tbl>
    <w:p w:rsidR="00000000" w:rsidRDefault="00E94A4D">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Приватне акцiонерне товариство "Закарпатнерудпром"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00292540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r>
    </w:tbl>
    <w:p w:rsidR="00000000" w:rsidRDefault="00E94A4D">
      <w:pPr>
        <w:rPr>
          <w:rFonts w:eastAsia="Times New Roman"/>
          <w:color w:val="000000"/>
        </w:rPr>
      </w:pPr>
    </w:p>
    <w:p w:rsidR="00000000" w:rsidRDefault="00E94A4D">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r>
      <w:r>
        <w:rPr>
          <w:rFonts w:eastAsia="Times New Roman"/>
          <w:color w:val="000000"/>
        </w:rPr>
        <w:t>за 12 місяців 2017 р.</w:t>
      </w:r>
    </w:p>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19688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11661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2625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495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отриман</w:t>
            </w:r>
            <w:r>
              <w:rPr>
                <w:rFonts w:eastAsia="Times New Roman"/>
                <w:color w:val="000000"/>
                <w:sz w:val="20"/>
                <w:szCs w:val="20"/>
              </w:rPr>
              <w:t>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6967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( 17310 )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br/>
              <w:t>( 9091 )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( 3129 )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( 1519 )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( 844 )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( 414 )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( 1587 )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( 1420 )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( 150 )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( 556 )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( 1437 )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( 866 )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Витрачання на оплату повернення авансів/td&gt;</w:t>
            </w:r>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( 201 )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( 75 )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( 677 )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( 230 )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1950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( 3242 )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( 2685 )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-2685</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650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650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-85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140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55</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Детальнiше iнформацiю розкрито у примiтках до фiнансової звiтностi.</w:t>
            </w:r>
          </w:p>
        </w:tc>
      </w:tr>
      <w:tr w:rsidR="00000000">
        <w:tc>
          <w:tcPr>
            <w:tcW w:w="0" w:type="auto"/>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Магаль Василь Миколайович</w:t>
            </w:r>
          </w:p>
        </w:tc>
      </w:tr>
      <w:tr w:rsidR="00000000">
        <w:tc>
          <w:tcPr>
            <w:tcW w:w="0" w:type="auto"/>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Припiн Iванна Володимирiвна</w:t>
            </w:r>
          </w:p>
        </w:tc>
      </w:tr>
    </w:tbl>
    <w:p w:rsidR="00000000" w:rsidRDefault="00E94A4D">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Приватне акцiонерне товариство "Закарпатнерудпром"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00292540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r>
    </w:tbl>
    <w:p w:rsidR="00000000" w:rsidRDefault="00E94A4D">
      <w:pPr>
        <w:rPr>
          <w:rFonts w:eastAsia="Times New Roman"/>
          <w:color w:val="000000"/>
        </w:rPr>
      </w:pPr>
    </w:p>
    <w:p w:rsidR="00000000" w:rsidRDefault="00E94A4D">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2017 р.</w:t>
      </w:r>
    </w:p>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58"/>
        <w:gridCol w:w="1019"/>
        <w:gridCol w:w="1528"/>
        <w:gridCol w:w="1528"/>
        <w:gridCol w:w="1528"/>
        <w:gridCol w:w="1528"/>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94A4D">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r>
            <w:r>
              <w:rPr>
                <w:rFonts w:eastAsia="Times New Roman"/>
                <w:color w:val="000000"/>
                <w:sz w:val="20"/>
                <w:szCs w:val="20"/>
              </w:rP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w:t>
            </w:r>
            <w:r>
              <w:rPr>
                <w:rFonts w:eastAsia="Times New Roman"/>
                <w:color w:val="000000"/>
                <w:sz w:val="20"/>
                <w:szCs w:val="20"/>
              </w:rPr>
              <w:t xml:space="preserve">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Зменшення (збільшення) іншої поточної дебі</w:t>
            </w:r>
            <w:r>
              <w:rPr>
                <w:rFonts w:eastAsia="Times New Roman"/>
                <w:color w:val="000000"/>
                <w:sz w:val="20"/>
                <w:szCs w:val="20"/>
              </w:rPr>
              <w:t>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E94A4D">
            <w:pPr>
              <w:rPr>
                <w:rFonts w:eastAsia="Times New Roman"/>
                <w:sz w:val="20"/>
                <w:szCs w:val="20"/>
              </w:rPr>
            </w:pPr>
          </w:p>
        </w:tc>
        <w:tc>
          <w:tcPr>
            <w:tcW w:w="0" w:type="auto"/>
            <w:vAlign w:val="center"/>
            <w:hideMark/>
          </w:tcPr>
          <w:p w:rsidR="00000000" w:rsidRDefault="00E94A4D">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E94A4D">
            <w:pPr>
              <w:rPr>
                <w:rFonts w:eastAsia="Times New Roman"/>
                <w:sz w:val="20"/>
                <w:szCs w:val="20"/>
              </w:rPr>
            </w:pPr>
          </w:p>
        </w:tc>
        <w:tc>
          <w:tcPr>
            <w:tcW w:w="0" w:type="auto"/>
            <w:vAlign w:val="center"/>
            <w:hideMark/>
          </w:tcPr>
          <w:p w:rsidR="00000000" w:rsidRDefault="00E94A4D">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lastRenderedPageBreak/>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b/>
                <w:bCs/>
                <w:color w:val="000000"/>
              </w:rPr>
            </w:pPr>
          </w:p>
        </w:tc>
      </w:tr>
    </w:tbl>
    <w:p w:rsidR="00000000" w:rsidRDefault="00E94A4D">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6681"/>
        <w:gridCol w:w="2969"/>
        <w:gridCol w:w="2227"/>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Приватне акцiонерне товариство "Закарпатнерудпром"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00292540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sz w:val="20"/>
                <w:szCs w:val="20"/>
              </w:rPr>
            </w:pPr>
          </w:p>
        </w:tc>
      </w:tr>
    </w:tbl>
    <w:p w:rsidR="00000000" w:rsidRDefault="00E94A4D">
      <w:pPr>
        <w:rPr>
          <w:rFonts w:eastAsia="Times New Roman"/>
          <w:color w:val="000000"/>
        </w:rPr>
      </w:pPr>
    </w:p>
    <w:p w:rsidR="00000000" w:rsidRDefault="00E94A4D">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2017 р.</w:t>
      </w:r>
    </w:p>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36"/>
        <w:gridCol w:w="1564"/>
        <w:gridCol w:w="1436"/>
        <w:gridCol w:w="1436"/>
        <w:gridCol w:w="1436"/>
        <w:gridCol w:w="1575"/>
        <w:gridCol w:w="1437"/>
        <w:gridCol w:w="1437"/>
        <w:gridCol w:w="143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1904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4361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-12829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-6564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1904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4361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-12830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-6565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2407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lastRenderedPageBreak/>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color w:val="000000"/>
                <w:sz w:val="20"/>
                <w:szCs w:val="20"/>
              </w:rPr>
            </w:pPr>
            <w:r>
              <w:rPr>
                <w:rFonts w:eastAsia="Times New Roman"/>
                <w:color w:val="000000"/>
                <w:sz w:val="20"/>
                <w:szCs w:val="20"/>
              </w:rPr>
              <w:t xml:space="preserve">Придбання (продаж) </w:t>
            </w:r>
            <w:r>
              <w:rPr>
                <w:rFonts w:eastAsia="Times New Roman"/>
                <w:color w:val="000000"/>
                <w:sz w:val="20"/>
                <w:szCs w:val="20"/>
              </w:rPr>
              <w:lastRenderedPageBreak/>
              <w:t>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2407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1904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4361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-10422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94A4D">
            <w:pPr>
              <w:jc w:val="center"/>
              <w:rPr>
                <w:rFonts w:eastAsia="Times New Roman"/>
                <w:b/>
                <w:bCs/>
                <w:color w:val="000000"/>
                <w:sz w:val="20"/>
                <w:szCs w:val="20"/>
              </w:rPr>
            </w:pPr>
            <w:r>
              <w:rPr>
                <w:rFonts w:eastAsia="Times New Roman"/>
                <w:b/>
                <w:bCs/>
                <w:color w:val="000000"/>
                <w:sz w:val="20"/>
                <w:szCs w:val="20"/>
              </w:rPr>
              <w:t>-4157</w:t>
            </w:r>
          </w:p>
        </w:tc>
      </w:tr>
    </w:tbl>
    <w:p w:rsidR="00000000" w:rsidRDefault="00E94A4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42"/>
        <w:gridCol w:w="8913"/>
      </w:tblGrid>
      <w:tr w:rsidR="00000000">
        <w:tc>
          <w:tcPr>
            <w:tcW w:w="2000" w:type="pct"/>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Детальнiше iнформацiю розкрито у примiтках до фiнансової звiтностi.</w:t>
            </w:r>
          </w:p>
        </w:tc>
      </w:tr>
      <w:tr w:rsidR="00000000">
        <w:tc>
          <w:tcPr>
            <w:tcW w:w="0" w:type="auto"/>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Магаль Василь Миколайович</w:t>
            </w:r>
          </w:p>
        </w:tc>
      </w:tr>
      <w:tr w:rsidR="00000000">
        <w:tc>
          <w:tcPr>
            <w:tcW w:w="0" w:type="auto"/>
            <w:tcMar>
              <w:top w:w="60" w:type="dxa"/>
              <w:left w:w="60" w:type="dxa"/>
              <w:bottom w:w="60" w:type="dxa"/>
              <w:right w:w="60" w:type="dxa"/>
            </w:tcMar>
            <w:vAlign w:val="center"/>
            <w:hideMark/>
          </w:tcPr>
          <w:p w:rsidR="00000000" w:rsidRDefault="00E94A4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E94A4D">
            <w:pPr>
              <w:jc w:val="center"/>
              <w:rPr>
                <w:rFonts w:eastAsia="Times New Roman"/>
                <w:color w:val="000000"/>
              </w:rPr>
            </w:pPr>
            <w:r>
              <w:rPr>
                <w:rFonts w:eastAsia="Times New Roman"/>
                <w:color w:val="000000"/>
              </w:rPr>
              <w:t>Припiн Iванна Володимирiвна</w:t>
            </w:r>
          </w:p>
        </w:tc>
      </w:tr>
    </w:tbl>
    <w:p w:rsidR="00000000" w:rsidRDefault="00E94A4D">
      <w:pPr>
        <w:rPr>
          <w:rFonts w:eastAsia="Times New Roman"/>
          <w:color w:val="000000"/>
        </w:rPr>
        <w:sectPr w:rsidR="00000000">
          <w:pgSz w:w="16840" w:h="11907" w:orient="landscape"/>
          <w:pgMar w:top="1134" w:right="1134" w:bottom="851" w:left="851" w:header="0" w:footer="0" w:gutter="0"/>
          <w:cols w:space="720"/>
        </w:sectPr>
      </w:pPr>
    </w:p>
    <w:p w:rsidR="00000000" w:rsidRDefault="00E94A4D">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000000" w:rsidRDefault="00E94A4D">
      <w:pPr>
        <w:pStyle w:val="4"/>
        <w:rPr>
          <w:rFonts w:eastAsia="Times New Roman"/>
          <w:color w:val="000000"/>
        </w:rPr>
      </w:pPr>
      <w:r>
        <w:rPr>
          <w:rFonts w:eastAsia="Times New Roman"/>
          <w:color w:val="000000"/>
        </w:rPr>
        <w:t>Текст приміток</w:t>
      </w:r>
    </w:p>
    <w:p w:rsidR="00000000" w:rsidRDefault="00E94A4D">
      <w:pPr>
        <w:divId w:val="1357341031"/>
        <w:rPr>
          <w:rFonts w:eastAsia="Times New Roman"/>
          <w:color w:val="000000"/>
        </w:rPr>
      </w:pPr>
      <w:r>
        <w:rPr>
          <w:rFonts w:eastAsia="Times New Roman"/>
          <w:color w:val="000000"/>
        </w:rPr>
        <w:br/>
      </w:r>
      <w:r>
        <w:rPr>
          <w:rFonts w:eastAsia="Times New Roman"/>
          <w:color w:val="000000"/>
        </w:rPr>
        <w:br/>
        <w:t xml:space="preserve">Примiтки до рiчної фiнансової звiтностi </w:t>
      </w:r>
      <w:r>
        <w:rPr>
          <w:rFonts w:eastAsia="Times New Roman"/>
          <w:color w:val="000000"/>
        </w:rPr>
        <w:br/>
        <w:t>ПрАТ «ЗАКАРПАТНЕРУДПРОМ»</w:t>
      </w:r>
      <w:r>
        <w:rPr>
          <w:rFonts w:eastAsia="Times New Roman"/>
          <w:color w:val="000000"/>
        </w:rPr>
        <w:br/>
        <w:t>за перiод, що закiнчився 31 грудня 2017 року</w:t>
      </w:r>
      <w:r>
        <w:rPr>
          <w:rFonts w:eastAsia="Times New Roman"/>
          <w:color w:val="000000"/>
        </w:rPr>
        <w:br/>
      </w:r>
      <w:r>
        <w:rPr>
          <w:rFonts w:eastAsia="Times New Roman"/>
          <w:color w:val="000000"/>
        </w:rPr>
        <w:br/>
      </w:r>
      <w:r>
        <w:rPr>
          <w:rFonts w:eastAsia="Times New Roman"/>
          <w:color w:val="000000"/>
        </w:rPr>
        <w:br/>
        <w:t>ЗМIСТ</w:t>
      </w:r>
      <w:r>
        <w:rPr>
          <w:rFonts w:eastAsia="Times New Roman"/>
          <w:color w:val="000000"/>
        </w:rPr>
        <w:br/>
        <w:t>Примiтка 1. «Загал</w:t>
      </w:r>
      <w:r>
        <w:rPr>
          <w:rFonts w:eastAsia="Times New Roman"/>
          <w:color w:val="000000"/>
        </w:rPr>
        <w:t>ьна iнформацiя про ПрАТ «ЗАКАРПАТНЕРУДПРОМ» 2</w:t>
      </w:r>
      <w:r>
        <w:rPr>
          <w:rFonts w:eastAsia="Times New Roman"/>
          <w:color w:val="000000"/>
        </w:rPr>
        <w:br/>
        <w:t>Примiтка 2 «Основи пiдготовки фiнансової звiтностi» 2</w:t>
      </w:r>
      <w:r>
        <w:rPr>
          <w:rFonts w:eastAsia="Times New Roman"/>
          <w:color w:val="000000"/>
        </w:rPr>
        <w:br/>
        <w:t>Примiтка 2.1 «Загальна iнформацiя щодо пiдготовки фiнансової звiтностi, звiт про вiдповiднiсть МСФЗ» 2</w:t>
      </w:r>
      <w:r>
        <w:rPr>
          <w:rFonts w:eastAsia="Times New Roman"/>
          <w:color w:val="000000"/>
        </w:rPr>
        <w:br/>
        <w:t>Примiтка 2.2 «Облiковi полiтики, їх змiни та новi i п</w:t>
      </w:r>
      <w:r>
        <w:rPr>
          <w:rFonts w:eastAsia="Times New Roman"/>
          <w:color w:val="000000"/>
        </w:rPr>
        <w:t>ереглянутi стандарти» 3</w:t>
      </w:r>
      <w:r>
        <w:rPr>
          <w:rFonts w:eastAsia="Times New Roman"/>
          <w:color w:val="000000"/>
        </w:rPr>
        <w:br/>
        <w:t>Примiтка 2.3 «Суттєвi облiковi судження, оцiнки та припущення» 4</w:t>
      </w:r>
      <w:r>
        <w:rPr>
          <w:rFonts w:eastAsia="Times New Roman"/>
          <w:color w:val="000000"/>
        </w:rPr>
        <w:br/>
        <w:t>Примiтка 2.4. Виправлення помилок 7</w:t>
      </w:r>
      <w:r>
        <w:rPr>
          <w:rFonts w:eastAsia="Times New Roman"/>
          <w:color w:val="000000"/>
        </w:rPr>
        <w:br/>
        <w:t>Примiтка 3. Пояснювальна iнформацiя до статей наведених у фiнансовiй звiтностi 7</w:t>
      </w:r>
      <w:r>
        <w:rPr>
          <w:rFonts w:eastAsia="Times New Roman"/>
          <w:color w:val="000000"/>
        </w:rPr>
        <w:br/>
        <w:t>Примiтка 3.1 «Нематерiальнi активи (р. 1000-1002 Б</w:t>
      </w:r>
      <w:r>
        <w:rPr>
          <w:rFonts w:eastAsia="Times New Roman"/>
          <w:color w:val="000000"/>
        </w:rPr>
        <w:t>алансу)» 7</w:t>
      </w:r>
      <w:r>
        <w:rPr>
          <w:rFonts w:eastAsia="Times New Roman"/>
          <w:color w:val="000000"/>
        </w:rPr>
        <w:br/>
        <w:t>Примiтка 3.2 «Основнi засоби (р. 1010 - 1012 Балансу)» 8</w:t>
      </w:r>
      <w:r>
        <w:rPr>
          <w:rFonts w:eastAsia="Times New Roman"/>
          <w:color w:val="000000"/>
        </w:rPr>
        <w:br/>
        <w:t>Примiтка 3.3 «Незавершенi капiтальнi iнвестицiї (р. 1005 Балансу)» 8</w:t>
      </w:r>
      <w:r>
        <w:rPr>
          <w:rFonts w:eastAsia="Times New Roman"/>
          <w:color w:val="000000"/>
        </w:rPr>
        <w:br/>
        <w:t>Примiтка 3.4 «Грошовi кошти Товариства (р. 1165 Балансу)» 8</w:t>
      </w:r>
      <w:r>
        <w:rPr>
          <w:rFonts w:eastAsia="Times New Roman"/>
          <w:color w:val="000000"/>
        </w:rPr>
        <w:br/>
        <w:t>Примiтка 3.5. «Дебiторська заборгованiсть (р. 1125, 1155 Ба</w:t>
      </w:r>
      <w:r>
        <w:rPr>
          <w:rFonts w:eastAsia="Times New Roman"/>
          <w:color w:val="000000"/>
        </w:rPr>
        <w:t>лансу)» 9</w:t>
      </w:r>
      <w:r>
        <w:rPr>
          <w:rFonts w:eastAsia="Times New Roman"/>
          <w:color w:val="000000"/>
        </w:rPr>
        <w:br/>
        <w:t>Примiтка 3.6 «Iншi довгостроковi зобов’язання (р.1515 Балансу)» 9</w:t>
      </w:r>
      <w:r>
        <w:rPr>
          <w:rFonts w:eastAsia="Times New Roman"/>
          <w:color w:val="000000"/>
        </w:rPr>
        <w:br/>
        <w:t>Примiтка 3.7 «Поточнi зобов’язання i забезпечення (р. 1600 – 1690 Балансу)» 9</w:t>
      </w:r>
      <w:r>
        <w:rPr>
          <w:rFonts w:eastAsia="Times New Roman"/>
          <w:color w:val="000000"/>
        </w:rPr>
        <w:br/>
        <w:t>Примiтка 3.8 «Зареєстрований (пайовий) капiтал (р. 1400 Балансу)» 9</w:t>
      </w:r>
      <w:r>
        <w:rPr>
          <w:rFonts w:eastAsia="Times New Roman"/>
          <w:color w:val="000000"/>
        </w:rPr>
        <w:br/>
        <w:t>Примiтка 3.9 «Доходи та витрати То</w:t>
      </w:r>
      <w:r>
        <w:rPr>
          <w:rFonts w:eastAsia="Times New Roman"/>
          <w:color w:val="000000"/>
        </w:rPr>
        <w:t>вариства (р. 2000, 2050, 2120, 2130, 2150, 2180, 2240, 2270 Звiту про фiнансовi результати)» 10</w:t>
      </w:r>
      <w:r>
        <w:rPr>
          <w:rFonts w:eastAsia="Times New Roman"/>
          <w:color w:val="000000"/>
        </w:rPr>
        <w:br/>
        <w:t>Примiтка 4. « Операцiї з пов’язаними особами» 10</w:t>
      </w:r>
      <w:r>
        <w:rPr>
          <w:rFonts w:eastAsia="Times New Roman"/>
          <w:color w:val="000000"/>
        </w:rPr>
        <w:br/>
        <w:t>Примiтка 5. «Полiтика управлiння ризиками» 12</w:t>
      </w:r>
      <w:r>
        <w:rPr>
          <w:rFonts w:eastAsia="Times New Roman"/>
          <w:color w:val="000000"/>
        </w:rPr>
        <w:br/>
        <w:t>Примiтка 6. «Полiтика та процеси управлiння капiталом» 12</w:t>
      </w:r>
      <w:r>
        <w:rPr>
          <w:rFonts w:eastAsia="Times New Roman"/>
          <w:color w:val="000000"/>
        </w:rPr>
        <w:br/>
        <w:t>Примiтк</w:t>
      </w:r>
      <w:r>
        <w:rPr>
          <w:rFonts w:eastAsia="Times New Roman"/>
          <w:color w:val="000000"/>
        </w:rPr>
        <w:t>а 7. «Подiї пiсля дати балансу» 12</w:t>
      </w:r>
      <w:r>
        <w:rPr>
          <w:rFonts w:eastAsia="Times New Roman"/>
          <w:color w:val="000000"/>
        </w:rPr>
        <w:br/>
      </w:r>
      <w:r>
        <w:rPr>
          <w:rFonts w:eastAsia="Times New Roman"/>
          <w:color w:val="000000"/>
        </w:rPr>
        <w:br/>
        <w:t>Примiтка 1. «Загальна iнформацiя про ПрАТ «ЗАКАРПАТНЕРУДПРОМ»</w:t>
      </w:r>
      <w:r>
        <w:rPr>
          <w:rFonts w:eastAsia="Times New Roman"/>
          <w:color w:val="000000"/>
        </w:rPr>
        <w:br/>
        <w:t>Повна назва пiдприємства – Приватне акцiонерне товариство «Закарпатнерудпром» (далi – Товариство). Скорочена назва – ПрАТ «Закарпатнерудпром».</w:t>
      </w:r>
      <w:r>
        <w:rPr>
          <w:rFonts w:eastAsia="Times New Roman"/>
          <w:color w:val="000000"/>
        </w:rPr>
        <w:br/>
        <w:t>ПрАТ «Закарпатн</w:t>
      </w:r>
      <w:r>
        <w:rPr>
          <w:rFonts w:eastAsia="Times New Roman"/>
          <w:color w:val="000000"/>
        </w:rPr>
        <w:t>ерудпром» входить до складу холдингу видобувних i переробних компанiй; є власником Сокирницького родовища. З видобутку та переробки цеолiтiв Товариство єдине в Українi, хто має дозвiл на провадження робiт.</w:t>
      </w:r>
      <w:r>
        <w:rPr>
          <w:rFonts w:eastAsia="Times New Roman"/>
          <w:color w:val="000000"/>
        </w:rPr>
        <w:br/>
        <w:t>У 1967 роцi в Закарпаттi на базi Вишкiвського родо</w:t>
      </w:r>
      <w:r>
        <w:rPr>
          <w:rFonts w:eastAsia="Times New Roman"/>
          <w:color w:val="000000"/>
        </w:rPr>
        <w:t>вища туфiв було створено пiдприємство по виробництву облицювальних плит - Вишкiвський кар’єр пиляних туфiв, яке потiм було перейменовано в Хустський експериментальний завод i пiдпорядковано Львiвському тресту «Львiвнерудпром». У 1977 роцi на базi Хустськог</w:t>
      </w:r>
      <w:r>
        <w:rPr>
          <w:rFonts w:eastAsia="Times New Roman"/>
          <w:color w:val="000000"/>
        </w:rPr>
        <w:t>о Експерементального каменеобробного заводу був створений комбiнат «Закарпатнерудпром», а у 1980 роцi вiн був перейменований в Закарпатське обласне - територiальне госпрозрахункове об’єднання пiдприємств по випуску нерудних будiвельних матерiалiв «Закарпат</w:t>
      </w:r>
      <w:r>
        <w:rPr>
          <w:rFonts w:eastAsia="Times New Roman"/>
          <w:color w:val="000000"/>
        </w:rPr>
        <w:t>нерудпром».</w:t>
      </w:r>
      <w:r>
        <w:rPr>
          <w:rFonts w:eastAsia="Times New Roman"/>
          <w:color w:val="000000"/>
        </w:rPr>
        <w:br/>
        <w:t xml:space="preserve">В 1997-1999 р.р. було проведено приватизацiю Закарпатського обласного - територiального госпрозрахункового об’єднання пiдприємств по випуску нерудних будiвельних матерiалiв «Закарпатнерудпром» та перетворено у ВАТ «Закарпатнерудпром», яке було </w:t>
      </w:r>
      <w:r>
        <w:rPr>
          <w:rFonts w:eastAsia="Times New Roman"/>
          <w:color w:val="000000"/>
        </w:rPr>
        <w:t>визнано його правонаступником.</w:t>
      </w:r>
      <w:r>
        <w:rPr>
          <w:rFonts w:eastAsia="Times New Roman"/>
          <w:color w:val="000000"/>
        </w:rPr>
        <w:br/>
      </w:r>
      <w:r>
        <w:rPr>
          <w:rFonts w:eastAsia="Times New Roman"/>
          <w:color w:val="000000"/>
        </w:rPr>
        <w:lastRenderedPageBreak/>
        <w:t>В 2011 роцi на виконання вимог Закону України «Про акцiонернi товариства» органiзацiйно правову форму Товариства було змiнено на публiчне акцiонерне товариство, а його акцiї переведено в без документарну форму.</w:t>
      </w:r>
      <w:r>
        <w:rPr>
          <w:rFonts w:eastAsia="Times New Roman"/>
          <w:color w:val="000000"/>
        </w:rPr>
        <w:br/>
        <w:t>Загальними рiч</w:t>
      </w:r>
      <w:r>
        <w:rPr>
          <w:rFonts w:eastAsia="Times New Roman"/>
          <w:color w:val="000000"/>
        </w:rPr>
        <w:t>ними зборами акцiонерiв Товариства вiд 27.04.2017р. (протокол №17) було прийнято рiшення про змiну типу акцiонерного товариства з публiчного акцiонерного на приватне акцiонерне. Державну реєстрацiю змiн до вiдомостей про юридичну особу в ЄДР проведено 28.0</w:t>
      </w:r>
      <w:r>
        <w:rPr>
          <w:rFonts w:eastAsia="Times New Roman"/>
          <w:color w:val="000000"/>
        </w:rPr>
        <w:t>9.2017 р.</w:t>
      </w:r>
      <w:r>
        <w:rPr>
          <w:rFonts w:eastAsia="Times New Roman"/>
          <w:color w:val="000000"/>
        </w:rPr>
        <w:br/>
        <w:t xml:space="preserve">Органами управлiння Товариства є: </w:t>
      </w:r>
      <w:r>
        <w:rPr>
          <w:rFonts w:eastAsia="Times New Roman"/>
          <w:color w:val="000000"/>
        </w:rPr>
        <w:br/>
        <w:t>- Загальнi збори Товариства;</w:t>
      </w:r>
      <w:r>
        <w:rPr>
          <w:rFonts w:eastAsia="Times New Roman"/>
          <w:color w:val="000000"/>
        </w:rPr>
        <w:br/>
        <w:t>- Наглядова рада Товариства;</w:t>
      </w:r>
      <w:r>
        <w:rPr>
          <w:rFonts w:eastAsia="Times New Roman"/>
          <w:color w:val="000000"/>
        </w:rPr>
        <w:br/>
        <w:t>- Правлiння Товариства;</w:t>
      </w:r>
      <w:r>
        <w:rPr>
          <w:rFonts w:eastAsia="Times New Roman"/>
          <w:color w:val="000000"/>
        </w:rPr>
        <w:br/>
        <w:t>Органом контролю є Ревiзiйна комiсiя Товариства.</w:t>
      </w:r>
      <w:r>
        <w:rPr>
          <w:rFonts w:eastAsia="Times New Roman"/>
          <w:color w:val="000000"/>
        </w:rPr>
        <w:br/>
        <w:t>Фiлiй, представництв, дочiрнiх пiдприємств немає.</w:t>
      </w:r>
      <w:r>
        <w:rPr>
          <w:rFonts w:eastAsia="Times New Roman"/>
          <w:color w:val="000000"/>
        </w:rPr>
        <w:br/>
        <w:t>Основнi види дiяльностi Товари</w:t>
      </w:r>
      <w:r>
        <w:rPr>
          <w:rFonts w:eastAsia="Times New Roman"/>
          <w:color w:val="000000"/>
        </w:rPr>
        <w:t>ства за КВЕД:</w:t>
      </w:r>
      <w:r>
        <w:rPr>
          <w:rFonts w:eastAsia="Times New Roman"/>
          <w:color w:val="000000"/>
        </w:rPr>
        <w:br/>
        <w:t>08.99 Добування iнших корисних копалин та розроблення кар’єрiв, н. в. i. у.;</w:t>
      </w:r>
      <w:r>
        <w:rPr>
          <w:rFonts w:eastAsia="Times New Roman"/>
          <w:color w:val="000000"/>
        </w:rPr>
        <w:br/>
        <w:t>08.11 Добування декоративного та будiвельного каменю, вапняку, гiпсу, крейди та глинистого сланцю;</w:t>
      </w:r>
      <w:r>
        <w:rPr>
          <w:rFonts w:eastAsia="Times New Roman"/>
          <w:color w:val="000000"/>
        </w:rPr>
        <w:br/>
        <w:t>Юридична адреса Товариства: 90450, Закарпатська область, Хустський</w:t>
      </w:r>
      <w:r>
        <w:rPr>
          <w:rFonts w:eastAsia="Times New Roman"/>
          <w:color w:val="000000"/>
        </w:rPr>
        <w:t xml:space="preserve"> район, с.Сокирниця, вул. Свободи, буд.20.</w:t>
      </w:r>
      <w:r>
        <w:rPr>
          <w:rFonts w:eastAsia="Times New Roman"/>
          <w:color w:val="000000"/>
        </w:rPr>
        <w:br/>
        <w:t>Код за ЄДРПОУ – 00292540.</w:t>
      </w:r>
      <w:r>
        <w:rPr>
          <w:rFonts w:eastAsia="Times New Roman"/>
          <w:color w:val="000000"/>
        </w:rPr>
        <w:br/>
        <w:t>Примiтка 2 «Основи пiдготовки фiнансової звiтностi»</w:t>
      </w:r>
      <w:r>
        <w:rPr>
          <w:rFonts w:eastAsia="Times New Roman"/>
          <w:color w:val="000000"/>
        </w:rPr>
        <w:br/>
        <w:t>Примiтка 2.1 «Загальна iнформацiя щодо пiдготовки фiнансової звiтностi, звiт про вiдповiднiсть МСФЗ»</w:t>
      </w:r>
      <w:r>
        <w:rPr>
          <w:rFonts w:eastAsia="Times New Roman"/>
          <w:color w:val="000000"/>
        </w:rPr>
        <w:br/>
        <w:t>Концептуальною основою даної фiнан</w:t>
      </w:r>
      <w:r>
        <w:rPr>
          <w:rFonts w:eastAsia="Times New Roman"/>
          <w:color w:val="000000"/>
        </w:rPr>
        <w:t>сової звiтностi є бухгалтерськi полiтики та принципи, що базуються на вимогах Мiжнародних стандартiв фiнансової звiтностi (далi – МСФЗ), випущених Комiтетом з Мiжнародних стандартiв бухгалтерського облiку (далi – КМСБО) та iнтерпретацiях, випущених Комiтет</w:t>
      </w:r>
      <w:r>
        <w:rPr>
          <w:rFonts w:eastAsia="Times New Roman"/>
          <w:color w:val="000000"/>
        </w:rPr>
        <w:t>ом з iнтерпретацiй Мiжнародної фiнансової звiтностi (далi – КIМФЗ).</w:t>
      </w:r>
      <w:r>
        <w:rPr>
          <w:rFonts w:eastAsia="Times New Roman"/>
          <w:color w:val="000000"/>
        </w:rPr>
        <w:br/>
      </w:r>
      <w:r>
        <w:rPr>
          <w:rFonts w:eastAsia="Times New Roman"/>
          <w:color w:val="000000"/>
        </w:rPr>
        <w:br/>
        <w:t>Товариство веде облiковi записи у вiдповiдностi до вимог чинного законодавства України. Дана фiнансова звiтнiсть складена на основi таких облiкових записiв з коригуваннями, необхiдними дл</w:t>
      </w:r>
      <w:r>
        <w:rPr>
          <w:rFonts w:eastAsia="Times New Roman"/>
          <w:color w:val="000000"/>
        </w:rPr>
        <w:t>я приведення її у вiдповiднiсть МСФЗ у всiх суттєвих аспектах.</w:t>
      </w:r>
      <w:r>
        <w:rPr>
          <w:rFonts w:eastAsia="Times New Roman"/>
          <w:color w:val="000000"/>
        </w:rPr>
        <w:br/>
        <w:t>Заява про вiдповiднiсть</w:t>
      </w:r>
      <w:r>
        <w:rPr>
          <w:rFonts w:eastAsia="Times New Roman"/>
          <w:color w:val="000000"/>
        </w:rPr>
        <w:br/>
        <w:t xml:space="preserve">Фiнансова звiтнiсть Товариства складена iз застосуванням мiжнародних стандартiв фiнансової звiтностi. </w:t>
      </w:r>
      <w:r>
        <w:rPr>
          <w:rFonts w:eastAsia="Times New Roman"/>
          <w:color w:val="000000"/>
        </w:rPr>
        <w:br/>
        <w:t>МСФЗ не регламентовано форми фiнансової звiтностi, проте МСБО 1 «П</w:t>
      </w:r>
      <w:r>
        <w:rPr>
          <w:rFonts w:eastAsia="Times New Roman"/>
          <w:color w:val="000000"/>
        </w:rPr>
        <w:t>редставлення фiнансової звiтностi» встановленi загальнi вимоги про представлення фiнансової звiтностi, рекомендацiї по структурi та мiнiмальнi вимоги по її змiсту. Вiдповiдно до законодавства України форми та змiст фiнансової звiтностi, окрiм примiток до н</w:t>
      </w:r>
      <w:r>
        <w:rPr>
          <w:rFonts w:eastAsia="Times New Roman"/>
          <w:color w:val="000000"/>
        </w:rPr>
        <w:t xml:space="preserve">их, затвердженi наказом Мiнiстерства фiнансiв України вiд 07.02.2013р. за №73, зареєстрованим в Мiнiстерствi юстицiї України 28.02.2013р. за №336/22868. Дана фiнансова звiтнiсть складена у вiдповiдностi до зазначеного наказу Мiнiстерства фiнансiв України. </w:t>
      </w:r>
      <w:r>
        <w:rPr>
          <w:rFonts w:eastAsia="Times New Roman"/>
          <w:color w:val="000000"/>
        </w:rPr>
        <w:br/>
        <w:t>Дана фiнансова звiтнiсть включає баланс (звiт про фiнансовий стан), звiт про фiнансовi результати (звiт про сукупний дохiд), звiт про рух грошових коштiв (за прямим методом), звiт про власний капiтал та примiтки до фiнансової звiтностi.</w:t>
      </w:r>
      <w:r>
        <w:rPr>
          <w:rFonts w:eastAsia="Times New Roman"/>
          <w:color w:val="000000"/>
        </w:rPr>
        <w:br/>
        <w:t>Звiтна дата та звi</w:t>
      </w:r>
      <w:r>
        <w:rPr>
          <w:rFonts w:eastAsia="Times New Roman"/>
          <w:color w:val="000000"/>
        </w:rPr>
        <w:t>тний перiод</w:t>
      </w:r>
      <w:r>
        <w:rPr>
          <w:rFonts w:eastAsia="Times New Roman"/>
          <w:color w:val="000000"/>
        </w:rPr>
        <w:br/>
        <w:t>Звiтна дата – за станом на кiнець дня 31 грудня 2017 року.</w:t>
      </w:r>
      <w:r>
        <w:rPr>
          <w:rFonts w:eastAsia="Times New Roman"/>
          <w:color w:val="000000"/>
        </w:rPr>
        <w:br/>
        <w:t>Звiтний перiод – 12 мiсяцiв 2017 року.</w:t>
      </w:r>
      <w:r>
        <w:rPr>
          <w:rFonts w:eastAsia="Times New Roman"/>
          <w:color w:val="000000"/>
        </w:rPr>
        <w:br/>
        <w:t>Функцiональна валюта звiтностi та одиницi її вимiру</w:t>
      </w:r>
      <w:r>
        <w:rPr>
          <w:rFonts w:eastAsia="Times New Roman"/>
          <w:color w:val="000000"/>
        </w:rPr>
        <w:br/>
        <w:t>Функцiональна валюта звiтностi – гривня. Одиницi вимiру – тисячi гривень, заокругленi до цiлих</w:t>
      </w:r>
      <w:r>
        <w:rPr>
          <w:rFonts w:eastAsia="Times New Roman"/>
          <w:color w:val="000000"/>
        </w:rPr>
        <w:t xml:space="preserve"> тисяч, крiм випадкiв, де вказано iнше.</w:t>
      </w:r>
      <w:r>
        <w:rPr>
          <w:rFonts w:eastAsia="Times New Roman"/>
          <w:color w:val="000000"/>
        </w:rPr>
        <w:br/>
        <w:t>Оцiнки та припущення</w:t>
      </w:r>
      <w:r>
        <w:rPr>
          <w:rFonts w:eastAsia="Times New Roman"/>
          <w:color w:val="000000"/>
        </w:rPr>
        <w:br/>
        <w:t xml:space="preserve">Пiдготовка фiнансової звiтностi вимагає застосування оцiнок та припущень, що впливають на вiдображенi суми активiв та зобов’язань, розкриття умовних активiв та зобов’язань на дату </w:t>
      </w:r>
      <w:r>
        <w:rPr>
          <w:rFonts w:eastAsia="Times New Roman"/>
          <w:color w:val="000000"/>
        </w:rPr>
        <w:lastRenderedPageBreak/>
        <w:t>складання фiнан</w:t>
      </w:r>
      <w:r>
        <w:rPr>
          <w:rFonts w:eastAsia="Times New Roman"/>
          <w:color w:val="000000"/>
        </w:rPr>
        <w:t>сової звiтностi, а також суми доходiв та витрат на протязi звiтного перiоду. Питання, що потребують оцiнки керiвництва та є найбiльш суттєвими для даної фiнансової звiтностi, розкриваються в Примiтцi 2.3.</w:t>
      </w:r>
      <w:r>
        <w:rPr>
          <w:rFonts w:eastAsia="Times New Roman"/>
          <w:color w:val="000000"/>
        </w:rPr>
        <w:br/>
        <w:t>Примiтка 2.2 «Облiковi полiтики, їх змiни та новi i</w:t>
      </w:r>
      <w:r>
        <w:rPr>
          <w:rFonts w:eastAsia="Times New Roman"/>
          <w:color w:val="000000"/>
        </w:rPr>
        <w:t xml:space="preserve"> переглянутi стандарти»</w:t>
      </w:r>
      <w:r>
        <w:rPr>
          <w:rFonts w:eastAsia="Times New Roman"/>
          <w:color w:val="000000"/>
        </w:rPr>
        <w:br/>
        <w:t>Облiкова полiтика застосована при складаннi рiчної фiнансової звiтностi Товариства за рiк, що закiнчилися 31 грудня 2017 року вiдповiдає облiковiй полiтицi, яка була застосована при складаннi рiчної фiнансової звiтностi Товариства з</w:t>
      </w:r>
      <w:r>
        <w:rPr>
          <w:rFonts w:eastAsia="Times New Roman"/>
          <w:color w:val="000000"/>
        </w:rPr>
        <w:t xml:space="preserve">а рiк, що закiнчився 31 грудня 2016 року, за винятком прийнятих нових стандартiв та поправок, якi вступили в дiю на 1 сiчня 2017 року. </w:t>
      </w:r>
      <w:r>
        <w:rPr>
          <w:rFonts w:eastAsia="Times New Roman"/>
          <w:color w:val="000000"/>
        </w:rPr>
        <w:br/>
        <w:t>Новi стандарти, якi набули чинностi з 01.01.2017р.:</w:t>
      </w:r>
      <w:r>
        <w:rPr>
          <w:rFonts w:eastAsia="Times New Roman"/>
          <w:color w:val="000000"/>
        </w:rPr>
        <w:br/>
        <w:t>Товариство вперше застосувало деякi новi стандарти i поправки до чин</w:t>
      </w:r>
      <w:r>
        <w:rPr>
          <w:rFonts w:eastAsia="Times New Roman"/>
          <w:color w:val="000000"/>
        </w:rPr>
        <w:t>них стандартiв, якi вступають в силу для рiчних перiодiв, що починаються 1 сiчня 2017 року або пiсля цiєї дати. Товариство не застосовувало опублiкованi достроково стандарти, роз'яснення або поправки, якi були випущенi, але не вступили в силу.</w:t>
      </w:r>
      <w:r>
        <w:rPr>
          <w:rFonts w:eastAsia="Times New Roman"/>
          <w:color w:val="000000"/>
        </w:rPr>
        <w:br/>
        <w:t>Характер i в</w:t>
      </w:r>
      <w:r>
        <w:rPr>
          <w:rFonts w:eastAsia="Times New Roman"/>
          <w:color w:val="000000"/>
        </w:rPr>
        <w:t>плив цих змiн розглядаються нижче. Хоча новi стандарти i поправки застосовувалися вперше в 2017 роцi, вони не мали iстотного впливу на рiчну фiнансову звiтнiсть Товариства. Характер i вплив кожного нового стандарту (поправки) описанi нижче:</w:t>
      </w:r>
      <w:r>
        <w:rPr>
          <w:rFonts w:eastAsia="Times New Roman"/>
          <w:color w:val="000000"/>
        </w:rPr>
        <w:br/>
        <w:t>Поправки до МСБ</w:t>
      </w:r>
      <w:r>
        <w:rPr>
          <w:rFonts w:eastAsia="Times New Roman"/>
          <w:color w:val="000000"/>
        </w:rPr>
        <w:t>О (IAS) 7 «Звiт про рух грошових коштiв» - «Iнiцiатива в сферi розкриття iнформацiї»</w:t>
      </w:r>
      <w:r>
        <w:rPr>
          <w:rFonts w:eastAsia="Times New Roman"/>
          <w:color w:val="000000"/>
        </w:rPr>
        <w:br/>
        <w:t>Поправки вимагають, щоб органiзацiя розкривала iнформацiю про змiни в зобов'язаннях, обумовлених фiнансовою дiяльнiстю, включаючи як змiни, зумовленi грошовими потоками, т</w:t>
      </w:r>
      <w:r>
        <w:rPr>
          <w:rFonts w:eastAsia="Times New Roman"/>
          <w:color w:val="000000"/>
        </w:rPr>
        <w:t>ак i змiни, не обумовленi ними (наприклад, прибуток або збитки вiд змiни валютних курсiв).</w:t>
      </w:r>
      <w:r>
        <w:rPr>
          <w:rFonts w:eastAsia="Times New Roman"/>
          <w:color w:val="000000"/>
        </w:rPr>
        <w:br/>
        <w:t>Поправки до МСБО (IAS) 12 «Податки на прибуток» - «Визнання вiдстрочених податкових активiв щодо нереалiзованих збиткiв»</w:t>
      </w:r>
      <w:r>
        <w:rPr>
          <w:rFonts w:eastAsia="Times New Roman"/>
          <w:color w:val="000000"/>
        </w:rPr>
        <w:br/>
        <w:t>Поправки роз'яснюють, що суб’єкт господарюва</w:t>
      </w:r>
      <w:r>
        <w:rPr>
          <w:rFonts w:eastAsia="Times New Roman"/>
          <w:color w:val="000000"/>
        </w:rPr>
        <w:t>ння повинен враховувати те, чи обмежує податкове законодавство джерела оподатковуваного прибутку, за рахунок яких вiн може робити вирахування при вiдновленнi такої тимчасовою рiзницi, пов'язаної з нереалiзованими збитками. Крiм того, поправки мiстять вказi</w:t>
      </w:r>
      <w:r>
        <w:rPr>
          <w:rFonts w:eastAsia="Times New Roman"/>
          <w:color w:val="000000"/>
        </w:rPr>
        <w:t>вки щодо того, як суб’єкт господарювання повинен визначати майбутнiй оподаткований прибуток, i описують обставини, при яких оподатковуваний прибуток може передбачати вiдшкодування деяких активiв в сумi, що перевищує їх балансову вартiсть. Товариство застос</w:t>
      </w:r>
      <w:r>
        <w:rPr>
          <w:rFonts w:eastAsia="Times New Roman"/>
          <w:color w:val="000000"/>
        </w:rPr>
        <w:t>увало поправки ретроспективно. Однак їх застосування не мало впливу на фiнансовий стан i результати дiяльностi Товариства, оскiльки Товариство не має тимчасових рiзниць або активiв, якi належать до сфери застосування даних поправок.</w:t>
      </w:r>
      <w:r>
        <w:rPr>
          <w:rFonts w:eastAsia="Times New Roman"/>
          <w:color w:val="000000"/>
        </w:rPr>
        <w:br/>
        <w:t>Щорiчнi удосконалення М</w:t>
      </w:r>
      <w:r>
        <w:rPr>
          <w:rFonts w:eastAsia="Times New Roman"/>
          <w:color w:val="000000"/>
        </w:rPr>
        <w:t>СФЗ, перiод 2014-2017 рр.</w:t>
      </w:r>
      <w:r>
        <w:rPr>
          <w:rFonts w:eastAsia="Times New Roman"/>
          <w:color w:val="000000"/>
        </w:rPr>
        <w:br/>
        <w:t>Поправки до МСФЗ (IFRS) 12 «Розкриття iнформацiї про частки участi в iнших суб'єктах господарювання» - «Роз'яснення сфери застосування вимог до розкриття iнформацiї в МСФЗ (IFRS) 12».</w:t>
      </w:r>
      <w:r>
        <w:rPr>
          <w:rFonts w:eastAsia="Times New Roman"/>
          <w:color w:val="000000"/>
        </w:rPr>
        <w:br/>
        <w:t>Поправки роз'яснюють, що вимоги до розкриття i</w:t>
      </w:r>
      <w:r>
        <w:rPr>
          <w:rFonts w:eastAsia="Times New Roman"/>
          <w:color w:val="000000"/>
        </w:rPr>
        <w:t>нформацiї в МСФЗ (IFRS) 12, за винятком описаних в пунктах B10-B16, застосовуються щодо частки участi суб’єктiв господарювання в дочiрньому пiдприємствi, спiльному пiдприємствi або асоцiйованому пiдприємствi (або частини частки в спiльному пiдприємствi або</w:t>
      </w:r>
      <w:r>
        <w:rPr>
          <w:rFonts w:eastAsia="Times New Roman"/>
          <w:color w:val="000000"/>
        </w:rPr>
        <w:t xml:space="preserve"> асоцiйованому пiдприємствi), яка класифiкується (або включається до складу лiквiдацiйної групи, яка класифiкується) як призначена для продажу.</w:t>
      </w:r>
      <w:r>
        <w:rPr>
          <w:rFonts w:eastAsia="Times New Roman"/>
          <w:color w:val="000000"/>
        </w:rPr>
        <w:br/>
        <w:t>Поправки не впливають на фiнансову звiтнiсть Товариства.</w:t>
      </w:r>
      <w:r>
        <w:rPr>
          <w:rFonts w:eastAsia="Times New Roman"/>
          <w:color w:val="000000"/>
        </w:rPr>
        <w:br/>
        <w:t>Товариство i в подальшому застосовуватиме дiючi, новi т</w:t>
      </w:r>
      <w:r>
        <w:rPr>
          <w:rFonts w:eastAsia="Times New Roman"/>
          <w:color w:val="000000"/>
        </w:rPr>
        <w:t>а переглянутi мiжнароднi стандарти та тлумачення, якщо це вiдповiдатиме законодавству України та буде доречно з точки зору розкриття повної, прозорої та неупередженої iнформацiї про його дiяльнiсть.</w:t>
      </w:r>
      <w:r>
        <w:rPr>
          <w:rFonts w:eastAsia="Times New Roman"/>
          <w:color w:val="000000"/>
        </w:rPr>
        <w:br/>
        <w:t>Примiтка 2.3 «Суттєвi облiковi судження, оцiнки та припущ</w:t>
      </w:r>
      <w:r>
        <w:rPr>
          <w:rFonts w:eastAsia="Times New Roman"/>
          <w:color w:val="000000"/>
        </w:rPr>
        <w:t>ення»</w:t>
      </w:r>
      <w:r>
        <w:rPr>
          <w:rFonts w:eastAsia="Times New Roman"/>
          <w:color w:val="000000"/>
        </w:rPr>
        <w:br/>
        <w:t>Складання фiнансової звiтностi згiдно МСФЗ вимагає вiд керiвництва Товариства використання суджень, оцiнок та припущень, якi впливають на суми, що визнаються у фiнансовiй звiтностi, та на балансову вартiсть активiв i зобов’язань протягом наступного ф</w:t>
      </w:r>
      <w:r>
        <w:rPr>
          <w:rFonts w:eastAsia="Times New Roman"/>
          <w:color w:val="000000"/>
        </w:rPr>
        <w:t xml:space="preserve">iнансового року. Судження, оцiнки та припущення постiйно переглядаються та базуються на попередньому досвiдi керiвництва та iнших факторах, у тому числi на очiкуваннях щодо майбутнiх подiй, якi вважаються обґрунтованими за iснуючих обставин. </w:t>
      </w:r>
      <w:r>
        <w:rPr>
          <w:rFonts w:eastAsia="Times New Roman"/>
          <w:color w:val="000000"/>
        </w:rPr>
        <w:br/>
        <w:t>Судження</w:t>
      </w:r>
      <w:r>
        <w:rPr>
          <w:rFonts w:eastAsia="Times New Roman"/>
          <w:color w:val="000000"/>
        </w:rPr>
        <w:br/>
      </w:r>
      <w:r>
        <w:rPr>
          <w:rFonts w:eastAsia="Times New Roman"/>
          <w:color w:val="000000"/>
        </w:rPr>
        <w:lastRenderedPageBreak/>
        <w:t>У пр</w:t>
      </w:r>
      <w:r>
        <w:rPr>
          <w:rFonts w:eastAsia="Times New Roman"/>
          <w:color w:val="000000"/>
        </w:rPr>
        <w:t xml:space="preserve">оцесi застосування облiкової полiтики Керiвництвом Товариства застосовуються певнi професiйнi судження, крiм облiкових оцiнок, якi мають суттєвий вплив на суми, вiдображенi у фiнансовiй звiтностi. Такi судження, зокрема, включають правомiрнiсть припущення </w:t>
      </w:r>
      <w:r>
        <w:rPr>
          <w:rFonts w:eastAsia="Times New Roman"/>
          <w:color w:val="000000"/>
        </w:rPr>
        <w:t>щодо безперервностi дiяльностi Товариства, зменшення корисностi активiв, визнання витрат на розкривнi роботи на етапi добування тощо.</w:t>
      </w:r>
      <w:r>
        <w:rPr>
          <w:rFonts w:eastAsia="Times New Roman"/>
          <w:color w:val="000000"/>
        </w:rPr>
        <w:br/>
      </w:r>
      <w:r>
        <w:rPr>
          <w:rFonts w:eastAsia="Times New Roman"/>
          <w:color w:val="000000"/>
        </w:rPr>
        <w:br/>
      </w:r>
      <w:r>
        <w:rPr>
          <w:rFonts w:eastAsia="Times New Roman"/>
          <w:color w:val="000000"/>
        </w:rPr>
        <w:br/>
        <w:t>Безперервнiсть дiяльностi</w:t>
      </w:r>
      <w:r>
        <w:rPr>
          <w:rFonts w:eastAsia="Times New Roman"/>
          <w:color w:val="000000"/>
        </w:rPr>
        <w:br/>
        <w:t>Фiнансова звiтнiсть вiдображає поточну оцiнку керiвництвом Товариства тих впливiв, що здiйснює</w:t>
      </w:r>
      <w:r>
        <w:rPr>
          <w:rFonts w:eastAsia="Times New Roman"/>
          <w:color w:val="000000"/>
        </w:rPr>
        <w:t xml:space="preserve"> на дiяльнiсть та фiнансовий стан Товариства економiчна ситуацiя в Українi. Майбутнiй розвиток економiки України залежить значною мiрою вiд ефективностi заходiв, що вживаються урядом України заходiв та iнших факторiв, включаючи законодавчi та полiтичнi под</w:t>
      </w:r>
      <w:r>
        <w:rPr>
          <w:rFonts w:eastAsia="Times New Roman"/>
          <w:color w:val="000000"/>
        </w:rPr>
        <w:t xml:space="preserve">iї поза контролем Товариства. </w:t>
      </w:r>
      <w:r>
        <w:rPr>
          <w:rFonts w:eastAsia="Times New Roman"/>
          <w:color w:val="000000"/>
        </w:rPr>
        <w:br/>
        <w:t>Погiршення операцiйного середовища в країнi суттєво вплинуло на дiяльнiсть Товариства. Перевищення короткострокових зобов’язань над оборотними активами станом на 31 грудня 2017 року становить 4607 тис.грн. (31 грудня 2016 рок</w:t>
      </w:r>
      <w:r>
        <w:rPr>
          <w:rFonts w:eastAsia="Times New Roman"/>
          <w:color w:val="000000"/>
        </w:rPr>
        <w:t xml:space="preserve">у даний показник становив 4 721 тис. грн.). Вартiсть чистих активiв станом на 31.12.2017 р. становить вiд’ємне значення 4 157 тис.грн., що менше статутного капiталу (станом на 31.12.2016 р. – вiд’ємне значення 6 564 тис.грн.), що не вiдповiдає вимогам п.3 </w:t>
      </w:r>
      <w:r>
        <w:rPr>
          <w:rFonts w:eastAsia="Times New Roman"/>
          <w:color w:val="000000"/>
        </w:rPr>
        <w:t xml:space="preserve">статтi 155 Цивiльного кодексу України вiд 16 сiчня 2003 р. (зi змiнами та доповненнями). </w:t>
      </w:r>
      <w:r>
        <w:rPr>
          <w:rFonts w:eastAsia="Times New Roman"/>
          <w:color w:val="000000"/>
        </w:rPr>
        <w:br/>
        <w:t xml:space="preserve">Керiвництво Товариства докладає зусилля, щоб виправити i покращити ситуацiю. Товариство одержує позитивi грошовi потоки вiд операцiйної дiяльностi, якi задовольняють </w:t>
      </w:r>
      <w:r>
        <w:rPr>
          <w:rFonts w:eastAsia="Times New Roman"/>
          <w:color w:val="000000"/>
        </w:rPr>
        <w:t>її поточнi потреби в оборотному капiталi. Також, протягом звiтного перiоду, що закiнчився на 31 грудня 2017 року Товариством отримано прибуток в сумi 2 407,2 тис.грн (за аналогiчний перiод 2016 року – отримано збиток в сумi 1 869 тис.грн.)</w:t>
      </w:r>
      <w:r>
        <w:rPr>
          <w:rFonts w:eastAsia="Times New Roman"/>
          <w:color w:val="000000"/>
        </w:rPr>
        <w:br/>
        <w:t>На думку Керiвни</w:t>
      </w:r>
      <w:r>
        <w:rPr>
          <w:rFonts w:eastAsia="Times New Roman"/>
          <w:color w:val="000000"/>
        </w:rPr>
        <w:t>цтва, Товариство може продовжувати свою дiяльнiсть на безперервнiй основi, а пiдготовка цiєї фiнансової звiтностi на основi припущення, що Товариство здатне продовжувати свою дiяльнiсть на безперервнiй основi, є обґрунтованою. Тому ця фiнансова звiтнiсть н</w:t>
      </w:r>
      <w:r>
        <w:rPr>
          <w:rFonts w:eastAsia="Times New Roman"/>
          <w:color w:val="000000"/>
        </w:rPr>
        <w:t>е мiстить будь-яких коригувань, якi стосуються можливостi вiдшкодування та класифiкацiї вiдображених сум активiв або сум та класифiкацiї зобов’язань, якi могли б знадобитися, якби Товариство було б не здатне продовжувати свою дiяльнiсть на безперервнiй осн</w:t>
      </w:r>
      <w:r>
        <w:rPr>
          <w:rFonts w:eastAsia="Times New Roman"/>
          <w:color w:val="000000"/>
        </w:rPr>
        <w:t xml:space="preserve">овi. </w:t>
      </w:r>
      <w:r>
        <w:rPr>
          <w:rFonts w:eastAsia="Times New Roman"/>
          <w:color w:val="000000"/>
        </w:rPr>
        <w:br/>
        <w:t>Судження щодо визнання витрат на розкривнi роботи на етапi добування</w:t>
      </w:r>
      <w:r>
        <w:rPr>
          <w:rFonts w:eastAsia="Times New Roman"/>
          <w:color w:val="000000"/>
        </w:rPr>
        <w:br/>
        <w:t>При здiйсненнi гiрничих робiт вiдкритим способом Товариство знiмає порожнi породи («покривнi породи»), шоб отримати доступ до покладiв мiнеральної руди. Таке зняття порожньої породи</w:t>
      </w:r>
      <w:r>
        <w:rPr>
          <w:rFonts w:eastAsia="Times New Roman"/>
          <w:color w:val="000000"/>
        </w:rPr>
        <w:t xml:space="preserve"> має назву «розкривнi роботи».</w:t>
      </w:r>
      <w:r>
        <w:rPr>
          <w:rFonts w:eastAsia="Times New Roman"/>
          <w:color w:val="000000"/>
        </w:rPr>
        <w:br/>
        <w:t xml:space="preserve">Порода, що знiмається при здiйсненнi розкривних робiт на етапi добування, не обов’язково на 100 вiдсоткiв буде порожньою породою; часто це буде поєднання руди та порожньої породи. Спiввiдношення руди до порожньої породи може </w:t>
      </w:r>
      <w:r>
        <w:rPr>
          <w:rFonts w:eastAsia="Times New Roman"/>
          <w:color w:val="000000"/>
        </w:rPr>
        <w:t>бути у дiапазонi вiд економiчно невигiдного низького значення до прибутково високого значення. Внаслiдок зняття породи з низьким спiввiдношенням руди до порожньої породи можна отримати деяку корисну породу, яку можна використати для створення запасiв. Таке</w:t>
      </w:r>
      <w:r>
        <w:rPr>
          <w:rFonts w:eastAsia="Times New Roman"/>
          <w:color w:val="000000"/>
        </w:rPr>
        <w:t xml:space="preserve"> зняття може також надати доступ до глибших шарiв породи, у яких спiввiдношення руди до порожньої породи вище. Отже, Товариство може отримати вiд розкривних робiт подвiйну вигоду: руду, яку можна використати для створення запасiв, та кращий доступ до додат</w:t>
      </w:r>
      <w:r>
        <w:rPr>
          <w:rFonts w:eastAsia="Times New Roman"/>
          <w:color w:val="000000"/>
        </w:rPr>
        <w:t>кових обсягiв руди, видобуток яких здiйснюватиметься у майбутнiх перiодах.</w:t>
      </w:r>
      <w:r>
        <w:rPr>
          <w:rFonts w:eastAsia="Times New Roman"/>
          <w:color w:val="000000"/>
        </w:rPr>
        <w:br/>
        <w:t xml:space="preserve">Вiдповiдно до Консенсусу Тлумачення КТМФЗ 20 «Витрати на розкривнi роботи на етапi добування в кар’єрi», якщо вигода вiд розкривних робiт реалiзується у формi створених запасiв, то </w:t>
      </w:r>
      <w:r>
        <w:rPr>
          <w:rFonts w:eastAsia="Times New Roman"/>
          <w:color w:val="000000"/>
        </w:rPr>
        <w:t>суб’єкт господарювання облiковує витрати на такi розкривнi роботи згiдно з принципами МСБО 2 «Запаси». Якщо ж вигодою вiд розкривних робiт є покрашений доступ до руди, то суб’єкт господарювання визнає такi витрати як непоточннй актив, якшо виконуються такi</w:t>
      </w:r>
      <w:r>
        <w:rPr>
          <w:rFonts w:eastAsia="Times New Roman"/>
          <w:color w:val="000000"/>
        </w:rPr>
        <w:t xml:space="preserve"> критерiї:</w:t>
      </w:r>
      <w:r>
        <w:rPr>
          <w:rFonts w:eastAsia="Times New Roman"/>
          <w:color w:val="000000"/>
        </w:rPr>
        <w:br/>
        <w:t>а) iмовiрне надходження до суб'єкта господарювання майбутньої економiчної вигоди (покращений доступ до покладу руди), пов'язаної з розкривними роботами;</w:t>
      </w:r>
      <w:r>
        <w:rPr>
          <w:rFonts w:eastAsia="Times New Roman"/>
          <w:color w:val="000000"/>
        </w:rPr>
        <w:br/>
        <w:t xml:space="preserve">б) суб’єкт господарювання може iдентифiкувати компонент покладу руди, доступ до якого </w:t>
      </w:r>
      <w:r>
        <w:rPr>
          <w:rFonts w:eastAsia="Times New Roman"/>
          <w:color w:val="000000"/>
        </w:rPr>
        <w:lastRenderedPageBreak/>
        <w:t>покращ</w:t>
      </w:r>
      <w:r>
        <w:rPr>
          <w:rFonts w:eastAsia="Times New Roman"/>
          <w:color w:val="000000"/>
        </w:rPr>
        <w:t>ився; та</w:t>
      </w:r>
      <w:r>
        <w:rPr>
          <w:rFonts w:eastAsia="Times New Roman"/>
          <w:color w:val="000000"/>
        </w:rPr>
        <w:br/>
      </w:r>
      <w:r>
        <w:rPr>
          <w:rFonts w:eastAsia="Times New Roman"/>
          <w:color w:val="000000"/>
        </w:rPr>
        <w:br/>
        <w:t>в) витрати на розкривнi роботи, пов’язанi з цим компонентом, можна достовiрно оцiнити.</w:t>
      </w:r>
      <w:r>
        <w:rPr>
          <w:rFonts w:eastAsia="Times New Roman"/>
          <w:color w:val="000000"/>
        </w:rPr>
        <w:br/>
        <w:t>Оскiльки на момент проведення розкривних робiт неможливо достовiрно оцiнити кориснiснiсть складу покривної породи в частинi руди, яку можна використати для ств</w:t>
      </w:r>
      <w:r>
        <w:rPr>
          <w:rFonts w:eastAsia="Times New Roman"/>
          <w:color w:val="000000"/>
        </w:rPr>
        <w:t>орення запасiв або кращого доступу до додаткових обсягiв руди, видобуток яких здiйснюватиметься у майбутнiх перiодах, то Товариство вiдображає витрати на рокривнi роботи за якими немає достовiрної оцiнки складу покривних порiд у складi «Витрат майбутнiх пе</w:t>
      </w:r>
      <w:r>
        <w:rPr>
          <w:rFonts w:eastAsia="Times New Roman"/>
          <w:color w:val="000000"/>
        </w:rPr>
        <w:t>рiодiв» (рядок 1170 Балансу). Пiсля отримання достовiрної оцiнки складу покривних порiд Товариство переносить такi витрати на розкривнi роботи до складу запасiв або непоточних активiв, вiдповiдно до форми в якiй буде реалiзуватися вигода вiд розкривних роб</w:t>
      </w:r>
      <w:r>
        <w:rPr>
          <w:rFonts w:eastAsia="Times New Roman"/>
          <w:color w:val="000000"/>
        </w:rPr>
        <w:t>iт.</w:t>
      </w:r>
      <w:r>
        <w:rPr>
          <w:rFonts w:eastAsia="Times New Roman"/>
          <w:color w:val="000000"/>
        </w:rPr>
        <w:br/>
        <w:t>Зменшення корисностi активiв</w:t>
      </w:r>
      <w:r>
        <w:rPr>
          <w:rFonts w:eastAsia="Times New Roman"/>
          <w:color w:val="000000"/>
        </w:rPr>
        <w:br/>
        <w:t>На кожну звiтну дату Товариство оцiнює наявнiсть ознак можливого зменшення корисностi активiв. Активи перевiряються на предмет зменшення корисностi у тих випадках, коли обставини дають пiдстави припустити потенцiйне зменшен</w:t>
      </w:r>
      <w:r>
        <w:rPr>
          <w:rFonts w:eastAsia="Times New Roman"/>
          <w:color w:val="000000"/>
        </w:rPr>
        <w:t xml:space="preserve">ня корисностi. Така оцiнка передбачає застосування значних суджень. </w:t>
      </w:r>
      <w:r>
        <w:rPr>
          <w:rFonts w:eastAsia="Times New Roman"/>
          <w:color w:val="000000"/>
        </w:rPr>
        <w:br/>
        <w:t>Договiрнi умови за операцiйною орендою – Товариство як орендодавець</w:t>
      </w:r>
      <w:r>
        <w:rPr>
          <w:rFonts w:eastAsia="Times New Roman"/>
          <w:color w:val="000000"/>
        </w:rPr>
        <w:br/>
        <w:t>Товариство уклало договори оренди на оренду технiки i заправочної станцiї, якi знаходяться на балансi Товариства. На ос</w:t>
      </w:r>
      <w:r>
        <w:rPr>
          <w:rFonts w:eastAsia="Times New Roman"/>
          <w:color w:val="000000"/>
        </w:rPr>
        <w:t>новi аналiзу iстотних умов цих договорiв Товариство встановило, що за Товариством як власником зберiгаються всi значнi ризики i вигоди, пов’язанi з правом власностi на вказану нерухомiсть, цi договори було визнано договорами операцiйної оренди i до них зас</w:t>
      </w:r>
      <w:r>
        <w:rPr>
          <w:rFonts w:eastAsia="Times New Roman"/>
          <w:color w:val="000000"/>
        </w:rPr>
        <w:t>тосовано порядок облiку, передбачений для операцiйної оренди.</w:t>
      </w:r>
      <w:r>
        <w:rPr>
          <w:rFonts w:eastAsia="Times New Roman"/>
          <w:color w:val="000000"/>
        </w:rPr>
        <w:br/>
        <w:t>Оцiнки та припущення</w:t>
      </w:r>
      <w:r>
        <w:rPr>
          <w:rFonts w:eastAsia="Times New Roman"/>
          <w:color w:val="000000"/>
        </w:rPr>
        <w:br/>
        <w:t>Нижче представленi основнi припущення та оцiнки стосовно майбутнього та iншi основнi джерела невизначеностi на дату складання фiнансової звiтностi, що можуть призвести до не</w:t>
      </w:r>
      <w:r>
        <w:rPr>
          <w:rFonts w:eastAsia="Times New Roman"/>
          <w:color w:val="000000"/>
        </w:rPr>
        <w:t>обхiдностi суттєвого коригування балансової вартостi вiдповiдних активiв та зобов'язань в майбутньому:</w:t>
      </w:r>
      <w:r>
        <w:rPr>
          <w:rFonts w:eastAsia="Times New Roman"/>
          <w:color w:val="000000"/>
        </w:rPr>
        <w:br/>
        <w:t>- термiн експлуатацiї основних засобiв;</w:t>
      </w:r>
      <w:r>
        <w:rPr>
          <w:rFonts w:eastAsia="Times New Roman"/>
          <w:color w:val="000000"/>
        </w:rPr>
        <w:br/>
        <w:t>- погашення дебiторської заборгованостi;</w:t>
      </w:r>
      <w:r>
        <w:rPr>
          <w:rFonts w:eastAsia="Times New Roman"/>
          <w:color w:val="000000"/>
        </w:rPr>
        <w:br/>
        <w:t>- судовi справи.</w:t>
      </w:r>
      <w:r>
        <w:rPr>
          <w:rFonts w:eastAsia="Times New Roman"/>
          <w:color w:val="000000"/>
        </w:rPr>
        <w:br/>
        <w:t>Оцiнки щодо термiнiв корисного використання активiв, як</w:t>
      </w:r>
      <w:r>
        <w:rPr>
          <w:rFonts w:eastAsia="Times New Roman"/>
          <w:color w:val="000000"/>
        </w:rPr>
        <w:t>i пiдлягають амортизацiї</w:t>
      </w:r>
      <w:r>
        <w:rPr>
          <w:rFonts w:eastAsia="Times New Roman"/>
          <w:color w:val="000000"/>
        </w:rPr>
        <w:br/>
        <w:t>Суттєвi оцiнки Керiвництва Товариства, якi базуються на бiзнес-планах керiвництва та операцiйних оцiнках, необхiднi для визначення майбутнiх термiнiв корисного використання основних засобiв i iнших активiв, якi пiдлягають амортизац</w:t>
      </w:r>
      <w:r>
        <w:rPr>
          <w:rFonts w:eastAsia="Times New Roman"/>
          <w:color w:val="000000"/>
        </w:rPr>
        <w:t>iї. Фактичнi термiни корисного використання можуть вiдрiзнятись вiд оцiнки керiвництва.</w:t>
      </w:r>
      <w:r>
        <w:rPr>
          <w:rFonts w:eastAsia="Times New Roman"/>
          <w:color w:val="000000"/>
        </w:rPr>
        <w:br/>
        <w:t xml:space="preserve">Фактори, якi можуть вплинути на оцiнку термiнiв корисного використання активiв включають наступнi: </w:t>
      </w:r>
      <w:r>
        <w:rPr>
          <w:rFonts w:eastAsia="Times New Roman"/>
          <w:color w:val="000000"/>
        </w:rPr>
        <w:br/>
        <w:t xml:space="preserve">- змiни у виробничих технологiях; </w:t>
      </w:r>
      <w:r>
        <w:rPr>
          <w:rFonts w:eastAsia="Times New Roman"/>
          <w:color w:val="000000"/>
        </w:rPr>
        <w:br/>
        <w:t xml:space="preserve">- змiни у технологiях технiчного </w:t>
      </w:r>
      <w:r>
        <w:rPr>
          <w:rFonts w:eastAsia="Times New Roman"/>
          <w:color w:val="000000"/>
        </w:rPr>
        <w:t xml:space="preserve">обслуговування; </w:t>
      </w:r>
      <w:r>
        <w:rPr>
          <w:rFonts w:eastAsia="Times New Roman"/>
          <w:color w:val="000000"/>
        </w:rPr>
        <w:br/>
        <w:t xml:space="preserve">- змiни регуляторних актiв та законодавства; </w:t>
      </w:r>
      <w:r>
        <w:rPr>
          <w:rFonts w:eastAsia="Times New Roman"/>
          <w:color w:val="000000"/>
        </w:rPr>
        <w:br/>
        <w:t>- непередбаченi проблеми з експлуатацiєю i використанням тощо.</w:t>
      </w:r>
      <w:r>
        <w:rPr>
          <w:rFonts w:eastAsia="Times New Roman"/>
          <w:color w:val="000000"/>
        </w:rPr>
        <w:br/>
        <w:t>Будь-який iз вищезазначених факторiв може вплинути на суми накопиченої амортизацiї активiв у майбутньому та їхню балансову вартiст</w:t>
      </w:r>
      <w:r>
        <w:rPr>
          <w:rFonts w:eastAsia="Times New Roman"/>
          <w:color w:val="000000"/>
        </w:rPr>
        <w:t>ь. Товариство переглядає очiкуванi термiни корисного використання активiв на кiнець кожного рiчного звiтного перiоду. Перегляд базується на поточному станi активiв та очiкуваному перiодi, впродовж якого вони продовжуватимуть приносити економiчнi вигоди для</w:t>
      </w:r>
      <w:r>
        <w:rPr>
          <w:rFonts w:eastAsia="Times New Roman"/>
          <w:color w:val="000000"/>
        </w:rPr>
        <w:t xml:space="preserve"> Товариства. Будь-якi змiни очiкуваних термiнiв корисного використання або залишкової вартостi вiдображаються на перспективнiй основi вiд дати змiни.</w:t>
      </w:r>
      <w:r>
        <w:rPr>
          <w:rFonts w:eastAsia="Times New Roman"/>
          <w:color w:val="000000"/>
        </w:rPr>
        <w:br/>
        <w:t>Ризики, пов’язанi з недотриманням вимог податкового законодавства та iнших нормативних актiв</w:t>
      </w:r>
      <w:r>
        <w:rPr>
          <w:rFonts w:eastAsia="Times New Roman"/>
          <w:color w:val="000000"/>
        </w:rPr>
        <w:br/>
        <w:t>Українське за</w:t>
      </w:r>
      <w:r>
        <w:rPr>
          <w:rFonts w:eastAsia="Times New Roman"/>
          <w:color w:val="000000"/>
        </w:rPr>
        <w:t>конодавство i нормативнi акти, що регулюють сферу оподаткування та iншi аспекти дiяльностi, продовжують змiнюватись. Положення законiв i нормативних актiв часто є нечiтко сформульованими, а їх тлумачення залежить вiд позицiї мiсцевих, регiональних чи центр</w:t>
      </w:r>
      <w:r>
        <w:rPr>
          <w:rFonts w:eastAsia="Times New Roman"/>
          <w:color w:val="000000"/>
        </w:rPr>
        <w:t>альних органiв влади й iнших державних органiв. Випадки суперечливих тлумачень непоодинокi. Керiвництво вважає, що його розумiння положень законодавства, яке регулює дiяльнiсть Товариства, є правильним i дiяльнiсть Товариства здiйснюється у повнiй вiдповiд</w:t>
      </w:r>
      <w:r>
        <w:rPr>
          <w:rFonts w:eastAsia="Times New Roman"/>
          <w:color w:val="000000"/>
        </w:rPr>
        <w:t xml:space="preserve">ностi до </w:t>
      </w:r>
      <w:r>
        <w:rPr>
          <w:rFonts w:eastAsia="Times New Roman"/>
          <w:color w:val="000000"/>
        </w:rPr>
        <w:lastRenderedPageBreak/>
        <w:t>законодавства, що регулює його дiяльнiсть. Керiвництво вважає, що Товариство нарахувало i сплатило всi належнi податки, обов’язковi платежi i збори.</w:t>
      </w:r>
      <w:r>
        <w:rPr>
          <w:rFonts w:eastAsia="Times New Roman"/>
          <w:color w:val="000000"/>
        </w:rPr>
        <w:br/>
        <w:t>Водночас, iснує ризик того, що операцiї й iнтерпретацiї, що не були поставленi пiд сумнiв у минуло</w:t>
      </w:r>
      <w:r>
        <w:rPr>
          <w:rFonts w:eastAsia="Times New Roman"/>
          <w:color w:val="000000"/>
        </w:rPr>
        <w:t>му, можуть бути поставленi пiд сумнiв державними органами в майбутньому, хоча цей ризик значно зменшується з плином часу. Неможливо визначити суму непред'явлених позовiв, що можуть бути пред’явленi, якщо такi взагалi iснують, або ймовiрнiсть будь-якого нес</w:t>
      </w:r>
      <w:r>
        <w:rPr>
          <w:rFonts w:eastAsia="Times New Roman"/>
          <w:color w:val="000000"/>
        </w:rPr>
        <w:t>приятливого результату.</w:t>
      </w:r>
      <w:r>
        <w:rPr>
          <w:rFonts w:eastAsia="Times New Roman"/>
          <w:color w:val="000000"/>
        </w:rPr>
        <w:br/>
        <w:t>Примiтка 2.4. Виправлення помилок</w:t>
      </w:r>
      <w:r>
        <w:rPr>
          <w:rFonts w:eastAsia="Times New Roman"/>
          <w:color w:val="000000"/>
        </w:rPr>
        <w:br/>
        <w:t>Ця фiнансова звiтнiсть не мiстить виправлення помилок попереднiх звiтних перiодiв.</w:t>
      </w:r>
      <w:r>
        <w:rPr>
          <w:rFonts w:eastAsia="Times New Roman"/>
          <w:color w:val="000000"/>
        </w:rPr>
        <w:br/>
        <w:t>Примiтка 3. Пояснювальна iнформацiя до статей наведених у фiнансовiй звiтностi</w:t>
      </w:r>
      <w:r>
        <w:rPr>
          <w:rFonts w:eastAsia="Times New Roman"/>
          <w:color w:val="000000"/>
        </w:rPr>
        <w:br/>
        <w:t>Примiтка 3.1 «Нематерiальнi активи (</w:t>
      </w:r>
      <w:r>
        <w:rPr>
          <w:rFonts w:eastAsia="Times New Roman"/>
          <w:color w:val="000000"/>
        </w:rPr>
        <w:t>р. 1000-1002 Балансу)»</w:t>
      </w:r>
      <w:r>
        <w:rPr>
          <w:rFonts w:eastAsia="Times New Roman"/>
          <w:color w:val="000000"/>
        </w:rPr>
        <w:br/>
        <w:t>Вiдомостi щодо стану та руху нематерiальних активiв наведено у таблицi.</w:t>
      </w:r>
      <w:r>
        <w:rPr>
          <w:rFonts w:eastAsia="Times New Roman"/>
          <w:color w:val="000000"/>
        </w:rPr>
        <w:br/>
        <w:t>Групи нематерiальних активiв Спецдозвiл на користування надрами Дозвiл на викиди забруднюючих речовин Проект гiрничого вiдводу Програмне забезпечення Iнше Разом</w:t>
      </w:r>
      <w:r>
        <w:rPr>
          <w:rFonts w:eastAsia="Times New Roman"/>
          <w:color w:val="000000"/>
        </w:rPr>
        <w:br/>
      </w:r>
      <w:r>
        <w:rPr>
          <w:rFonts w:eastAsia="Times New Roman"/>
          <w:color w:val="000000"/>
        </w:rPr>
        <w:t>На 01 сiчня 2016 р. - - - 5 402 407</w:t>
      </w:r>
      <w:r>
        <w:rPr>
          <w:rFonts w:eastAsia="Times New Roman"/>
          <w:color w:val="000000"/>
        </w:rPr>
        <w:br/>
        <w:t>- первiсна вартiсть - - - 5 403 408</w:t>
      </w:r>
      <w:r>
        <w:rPr>
          <w:rFonts w:eastAsia="Times New Roman"/>
          <w:color w:val="000000"/>
        </w:rPr>
        <w:br/>
        <w:t>- знос - - - - (1) (1)</w:t>
      </w:r>
      <w:r>
        <w:rPr>
          <w:rFonts w:eastAsia="Times New Roman"/>
          <w:color w:val="000000"/>
        </w:rPr>
        <w:br/>
        <w:t xml:space="preserve">Рух за 2016 р.: </w:t>
      </w:r>
      <w:r>
        <w:rPr>
          <w:rFonts w:eastAsia="Times New Roman"/>
          <w:color w:val="000000"/>
        </w:rPr>
        <w:br/>
        <w:t>Створення (придбання) 1 301 15 31 - - 1 347</w:t>
      </w:r>
      <w:r>
        <w:rPr>
          <w:rFonts w:eastAsia="Times New Roman"/>
          <w:color w:val="000000"/>
        </w:rPr>
        <w:br/>
        <w:t xml:space="preserve">Вибуття: </w:t>
      </w:r>
      <w:r>
        <w:rPr>
          <w:rFonts w:eastAsia="Times New Roman"/>
          <w:color w:val="000000"/>
        </w:rPr>
        <w:br/>
        <w:t>- первiсна вартiсть - - - - - -</w:t>
      </w:r>
      <w:r>
        <w:rPr>
          <w:rFonts w:eastAsia="Times New Roman"/>
          <w:color w:val="000000"/>
        </w:rPr>
        <w:br/>
        <w:t>- знос - - - - - -</w:t>
      </w:r>
      <w:r>
        <w:rPr>
          <w:rFonts w:eastAsia="Times New Roman"/>
          <w:color w:val="000000"/>
        </w:rPr>
        <w:br/>
        <w:t>Нараховано амортизацiї (16) (1) - (3) (</w:t>
      </w:r>
      <w:r>
        <w:rPr>
          <w:rFonts w:eastAsia="Times New Roman"/>
          <w:color w:val="000000"/>
        </w:rPr>
        <w:t>19) (39)</w:t>
      </w:r>
      <w:r>
        <w:rPr>
          <w:rFonts w:eastAsia="Times New Roman"/>
          <w:color w:val="000000"/>
        </w:rPr>
        <w:br/>
        <w:t>На 31 грудня 2016 р. 1 285 14 31 2 383 1 715</w:t>
      </w:r>
      <w:r>
        <w:rPr>
          <w:rFonts w:eastAsia="Times New Roman"/>
          <w:color w:val="000000"/>
        </w:rPr>
        <w:br/>
        <w:t>- первiсна вартiсть 1 301 15 31 5 403 1 755</w:t>
      </w:r>
      <w:r>
        <w:rPr>
          <w:rFonts w:eastAsia="Times New Roman"/>
          <w:color w:val="000000"/>
        </w:rPr>
        <w:br/>
        <w:t>- знос (16) (1) - (3) (20) (40)</w:t>
      </w:r>
      <w:r>
        <w:rPr>
          <w:rFonts w:eastAsia="Times New Roman"/>
          <w:color w:val="000000"/>
        </w:rPr>
        <w:br/>
        <w:t xml:space="preserve">Рух за 2017 р.: </w:t>
      </w:r>
      <w:r>
        <w:rPr>
          <w:rFonts w:eastAsia="Times New Roman"/>
          <w:color w:val="000000"/>
        </w:rPr>
        <w:br/>
        <w:t>Створення (придбання) - - - - 12 12</w:t>
      </w:r>
      <w:r>
        <w:rPr>
          <w:rFonts w:eastAsia="Times New Roman"/>
          <w:color w:val="000000"/>
        </w:rPr>
        <w:br/>
        <w:t xml:space="preserve">Вибуття: </w:t>
      </w:r>
      <w:r>
        <w:rPr>
          <w:rFonts w:eastAsia="Times New Roman"/>
          <w:color w:val="000000"/>
        </w:rPr>
        <w:br/>
        <w:t>- первiсна вартiсть - - - - - -</w:t>
      </w:r>
      <w:r>
        <w:rPr>
          <w:rFonts w:eastAsia="Times New Roman"/>
          <w:color w:val="000000"/>
        </w:rPr>
        <w:br/>
        <w:t>- знос - - - - - -</w:t>
      </w:r>
      <w:r>
        <w:rPr>
          <w:rFonts w:eastAsia="Times New Roman"/>
          <w:color w:val="000000"/>
        </w:rPr>
        <w:br/>
        <w:t>Нараховано а</w:t>
      </w:r>
      <w:r>
        <w:rPr>
          <w:rFonts w:eastAsia="Times New Roman"/>
          <w:color w:val="000000"/>
        </w:rPr>
        <w:t>мортизацiї (24) (1) (2) (1) (16) (69)</w:t>
      </w:r>
      <w:r>
        <w:rPr>
          <w:rFonts w:eastAsia="Times New Roman"/>
          <w:color w:val="000000"/>
        </w:rPr>
        <w:br/>
        <w:t>На 31 грудня 2017 р. 1 261 13 29 1 331 1 635</w:t>
      </w:r>
      <w:r>
        <w:rPr>
          <w:rFonts w:eastAsia="Times New Roman"/>
          <w:color w:val="000000"/>
        </w:rPr>
        <w:br/>
        <w:t>- первiсна вартiсть 1 301 15 31 5 415 1 767</w:t>
      </w:r>
      <w:r>
        <w:rPr>
          <w:rFonts w:eastAsia="Times New Roman"/>
          <w:color w:val="000000"/>
        </w:rPr>
        <w:br/>
        <w:t>- знос (40) (2) (2) (4) (84) (132)</w:t>
      </w:r>
      <w:r>
        <w:rPr>
          <w:rFonts w:eastAsia="Times New Roman"/>
          <w:color w:val="000000"/>
        </w:rPr>
        <w:br/>
        <w:t>?</w:t>
      </w:r>
      <w:r>
        <w:rPr>
          <w:rFonts w:eastAsia="Times New Roman"/>
          <w:color w:val="000000"/>
        </w:rPr>
        <w:br/>
        <w:t>Примiтка 3.2 «Основнi засоби (р. 1010 - 1012 Балансу)»</w:t>
      </w:r>
      <w:r>
        <w:rPr>
          <w:rFonts w:eastAsia="Times New Roman"/>
          <w:color w:val="000000"/>
        </w:rPr>
        <w:br/>
        <w:t>Вiдомостi щодо стану та руху основних</w:t>
      </w:r>
      <w:r>
        <w:rPr>
          <w:rFonts w:eastAsia="Times New Roman"/>
          <w:color w:val="000000"/>
        </w:rPr>
        <w:t xml:space="preserve"> засобiв наведено в таблицi.</w:t>
      </w:r>
      <w:r>
        <w:rPr>
          <w:rFonts w:eastAsia="Times New Roman"/>
          <w:color w:val="000000"/>
        </w:rPr>
        <w:br/>
        <w:t>Групи основних засобiв Будинки, споруди та передавальнi пристрої Машини та обладнання Транспортнi засоби Iнструменти, прилади, iнвентар (меблi) Малоцiннi необоротнi матерiальнi активи Разом</w:t>
      </w:r>
      <w:r>
        <w:rPr>
          <w:rFonts w:eastAsia="Times New Roman"/>
          <w:color w:val="000000"/>
        </w:rPr>
        <w:br/>
        <w:t xml:space="preserve">На 01 сiчня 2016 р. 2 441 1 348 0 15 </w:t>
      </w:r>
      <w:r>
        <w:rPr>
          <w:rFonts w:eastAsia="Times New Roman"/>
          <w:color w:val="000000"/>
        </w:rPr>
        <w:t>0 3 804</w:t>
      </w:r>
      <w:r>
        <w:rPr>
          <w:rFonts w:eastAsia="Times New Roman"/>
          <w:color w:val="000000"/>
        </w:rPr>
        <w:br/>
        <w:t>- первiсна вартiсть 3 451 1 906 295 16 181 5 849</w:t>
      </w:r>
      <w:r>
        <w:rPr>
          <w:rFonts w:eastAsia="Times New Roman"/>
          <w:color w:val="000000"/>
        </w:rPr>
        <w:br/>
        <w:t>- знос (1 010) (558) (295) (1) (181) (2 045)</w:t>
      </w:r>
      <w:r>
        <w:rPr>
          <w:rFonts w:eastAsia="Times New Roman"/>
          <w:color w:val="000000"/>
        </w:rPr>
        <w:br/>
        <w:t xml:space="preserve">Рух за 2016 р.: </w:t>
      </w:r>
      <w:r>
        <w:rPr>
          <w:rFonts w:eastAsia="Times New Roman"/>
          <w:color w:val="000000"/>
        </w:rPr>
        <w:br/>
        <w:t>Надходження 862 60 - - 79 1 001</w:t>
      </w:r>
      <w:r>
        <w:rPr>
          <w:rFonts w:eastAsia="Times New Roman"/>
          <w:color w:val="000000"/>
        </w:rPr>
        <w:br/>
        <w:t xml:space="preserve">Вибуття: </w:t>
      </w:r>
      <w:r>
        <w:rPr>
          <w:rFonts w:eastAsia="Times New Roman"/>
          <w:color w:val="000000"/>
        </w:rPr>
        <w:br/>
        <w:t>- первiсна вартiсть (422) - - - - (422)</w:t>
      </w:r>
      <w:r>
        <w:rPr>
          <w:rFonts w:eastAsia="Times New Roman"/>
          <w:color w:val="000000"/>
        </w:rPr>
        <w:br/>
        <w:t>- знос 136 - - - - 136</w:t>
      </w:r>
      <w:r>
        <w:rPr>
          <w:rFonts w:eastAsia="Times New Roman"/>
          <w:color w:val="000000"/>
        </w:rPr>
        <w:br/>
        <w:t>Нараховано амортизацiї (130) (19</w:t>
      </w:r>
      <w:r>
        <w:rPr>
          <w:rFonts w:eastAsia="Times New Roman"/>
          <w:color w:val="000000"/>
        </w:rPr>
        <w:t>0) - (2) (247) (569)</w:t>
      </w:r>
      <w:r>
        <w:rPr>
          <w:rFonts w:eastAsia="Times New Roman"/>
          <w:color w:val="000000"/>
        </w:rPr>
        <w:br/>
        <w:t>На 31 грудня 2016 р. 2 887 1 217 0 13 0 4 117</w:t>
      </w:r>
      <w:r>
        <w:rPr>
          <w:rFonts w:eastAsia="Times New Roman"/>
          <w:color w:val="000000"/>
        </w:rPr>
        <w:br/>
        <w:t>- первiсна вартiсть 3 891 1 966 295 16 247 6 415</w:t>
      </w:r>
      <w:r>
        <w:rPr>
          <w:rFonts w:eastAsia="Times New Roman"/>
          <w:color w:val="000000"/>
        </w:rPr>
        <w:br/>
        <w:t>- знос (1 004) (749) (295) (3) (247) (2 298)</w:t>
      </w:r>
      <w:r>
        <w:rPr>
          <w:rFonts w:eastAsia="Times New Roman"/>
          <w:color w:val="000000"/>
        </w:rPr>
        <w:br/>
      </w:r>
      <w:r>
        <w:rPr>
          <w:rFonts w:eastAsia="Times New Roman"/>
          <w:color w:val="000000"/>
        </w:rPr>
        <w:lastRenderedPageBreak/>
        <w:t xml:space="preserve">Рух за 2017 р.: </w:t>
      </w:r>
      <w:r>
        <w:rPr>
          <w:rFonts w:eastAsia="Times New Roman"/>
          <w:color w:val="000000"/>
        </w:rPr>
        <w:br/>
        <w:t>Надходження 1 005 994 - 1 57 2 057</w:t>
      </w:r>
      <w:r>
        <w:rPr>
          <w:rFonts w:eastAsia="Times New Roman"/>
          <w:color w:val="000000"/>
        </w:rPr>
        <w:br/>
        <w:t xml:space="preserve">Вибуття: </w:t>
      </w:r>
      <w:r>
        <w:rPr>
          <w:rFonts w:eastAsia="Times New Roman"/>
          <w:color w:val="000000"/>
        </w:rPr>
        <w:br/>
        <w:t xml:space="preserve">- первiсна вартiсть (48) - - - - </w:t>
      </w:r>
      <w:r>
        <w:rPr>
          <w:rFonts w:eastAsia="Times New Roman"/>
          <w:color w:val="000000"/>
        </w:rPr>
        <w:t>(48)</w:t>
      </w:r>
      <w:r>
        <w:rPr>
          <w:rFonts w:eastAsia="Times New Roman"/>
          <w:color w:val="000000"/>
        </w:rPr>
        <w:br/>
        <w:t>- знос 3 - - - - 3</w:t>
      </w:r>
      <w:r>
        <w:rPr>
          <w:rFonts w:eastAsia="Times New Roman"/>
          <w:color w:val="000000"/>
        </w:rPr>
        <w:br/>
        <w:t>Нараховано амортизацiї (163) (224) - (2) (82) (471)</w:t>
      </w:r>
      <w:r>
        <w:rPr>
          <w:rFonts w:eastAsia="Times New Roman"/>
          <w:color w:val="000000"/>
        </w:rPr>
        <w:br/>
        <w:t>На 31грудня 2017 року 3 684 1 988 0 12 0 5 684</w:t>
      </w:r>
      <w:r>
        <w:rPr>
          <w:rFonts w:eastAsia="Times New Roman"/>
          <w:color w:val="000000"/>
        </w:rPr>
        <w:br/>
        <w:t>- первiсна вартiсть 4 848 2 960 295 17 304 8 424</w:t>
      </w:r>
      <w:r>
        <w:rPr>
          <w:rFonts w:eastAsia="Times New Roman"/>
          <w:color w:val="000000"/>
        </w:rPr>
        <w:br/>
        <w:t>- знос (1 164) (972) (295) (5) (304) (2 740)</w:t>
      </w:r>
      <w:r>
        <w:rPr>
          <w:rFonts w:eastAsia="Times New Roman"/>
          <w:color w:val="000000"/>
        </w:rPr>
        <w:br/>
        <w:t>Примiтка 3.3 «Незавершенi капiтальнi iн</w:t>
      </w:r>
      <w:r>
        <w:rPr>
          <w:rFonts w:eastAsia="Times New Roman"/>
          <w:color w:val="000000"/>
        </w:rPr>
        <w:t>вестицiї (р. 1005 Балансу)»</w:t>
      </w:r>
      <w:r>
        <w:rPr>
          <w:rFonts w:eastAsia="Times New Roman"/>
          <w:color w:val="000000"/>
        </w:rPr>
        <w:br/>
        <w:t xml:space="preserve">Згiдно МСФЗ незавершенi капiтальнi iнвестицiї вiдносяться до основних засобiв. Однак на думку керiвництва, оскiльки стаття є суттєвою, доцiльно навести її окремо, що не суперечить МСФЗ. </w:t>
      </w:r>
      <w:r>
        <w:rPr>
          <w:rFonts w:eastAsia="Times New Roman"/>
          <w:color w:val="000000"/>
        </w:rPr>
        <w:br/>
        <w:t xml:space="preserve">Вiдомостi щодо стану та руху капiтальних </w:t>
      </w:r>
      <w:r>
        <w:rPr>
          <w:rFonts w:eastAsia="Times New Roman"/>
          <w:color w:val="000000"/>
        </w:rPr>
        <w:t>iнвестицiй наведено в таблицi.</w:t>
      </w:r>
      <w:r>
        <w:rPr>
          <w:rFonts w:eastAsia="Times New Roman"/>
          <w:color w:val="000000"/>
        </w:rPr>
        <w:br/>
        <w:t>Найменування показника За перiод На кiнець перiоду</w:t>
      </w:r>
      <w:r>
        <w:rPr>
          <w:rFonts w:eastAsia="Times New Roman"/>
          <w:color w:val="000000"/>
        </w:rPr>
        <w:br/>
        <w:t>2016 рiк</w:t>
      </w:r>
      <w:r>
        <w:rPr>
          <w:rFonts w:eastAsia="Times New Roman"/>
          <w:color w:val="000000"/>
        </w:rPr>
        <w:br/>
        <w:t>Капiтальне будiвництво 3 241 1 250</w:t>
      </w:r>
      <w:r>
        <w:rPr>
          <w:rFonts w:eastAsia="Times New Roman"/>
          <w:color w:val="000000"/>
        </w:rPr>
        <w:br/>
        <w:t>Придбання (виготовлення) основних засобiв 87 14</w:t>
      </w:r>
      <w:r>
        <w:rPr>
          <w:rFonts w:eastAsia="Times New Roman"/>
          <w:color w:val="000000"/>
        </w:rPr>
        <w:br/>
        <w:t>Разом 3 328 1 264</w:t>
      </w:r>
      <w:r>
        <w:rPr>
          <w:rFonts w:eastAsia="Times New Roman"/>
          <w:color w:val="000000"/>
        </w:rPr>
        <w:br/>
        <w:t>2017 рiк</w:t>
      </w:r>
      <w:r>
        <w:rPr>
          <w:rFonts w:eastAsia="Times New Roman"/>
          <w:color w:val="000000"/>
        </w:rPr>
        <w:br/>
        <w:t>Капiтальне будiвництво 2 472 2 341</w:t>
      </w:r>
      <w:r>
        <w:rPr>
          <w:rFonts w:eastAsia="Times New Roman"/>
          <w:color w:val="000000"/>
        </w:rPr>
        <w:br/>
        <w:t>Придбання (виготовле</w:t>
      </w:r>
      <w:r>
        <w:rPr>
          <w:rFonts w:eastAsia="Times New Roman"/>
          <w:color w:val="000000"/>
        </w:rPr>
        <w:t>ння) основних засобiв 671 -</w:t>
      </w:r>
      <w:r>
        <w:rPr>
          <w:rFonts w:eastAsia="Times New Roman"/>
          <w:color w:val="000000"/>
        </w:rPr>
        <w:br/>
        <w:t>Придбання (створення) нематерiальних активiв 88 19</w:t>
      </w:r>
      <w:r>
        <w:rPr>
          <w:rFonts w:eastAsia="Times New Roman"/>
          <w:color w:val="000000"/>
        </w:rPr>
        <w:br/>
        <w:t>Придбання (виготовлення) основних засобiв, iнших необоротних матерiальних активiв 12 -</w:t>
      </w:r>
      <w:r>
        <w:rPr>
          <w:rFonts w:eastAsia="Times New Roman"/>
          <w:color w:val="000000"/>
        </w:rPr>
        <w:br/>
        <w:t>Разом 3 243 2 360</w:t>
      </w:r>
      <w:r>
        <w:rPr>
          <w:rFonts w:eastAsia="Times New Roman"/>
          <w:color w:val="000000"/>
        </w:rPr>
        <w:br/>
        <w:t>Примiтка 3.4 «Грошовi кошти Товариства (р. 1165 Балансу)»</w:t>
      </w:r>
      <w:r>
        <w:rPr>
          <w:rFonts w:eastAsia="Times New Roman"/>
          <w:color w:val="000000"/>
        </w:rPr>
        <w:br/>
        <w:t xml:space="preserve">Грошовi кошти </w:t>
      </w:r>
      <w:r>
        <w:rPr>
          <w:rFonts w:eastAsia="Times New Roman"/>
          <w:color w:val="000000"/>
        </w:rPr>
        <w:t>Товариства складаються з грошових коштiв на поточних рахунках та в касi Товариства. В рядку 1165 Звiту про фiнансовий стан (Баланс) станом на 31.12.2017р. вiдображено кошти в нацiональнiй валютi в сумi 176 тис.грн., в т.ч. 166 тис. грн. на рахунку, щодо як</w:t>
      </w:r>
      <w:r>
        <w:rPr>
          <w:rFonts w:eastAsia="Times New Roman"/>
          <w:color w:val="000000"/>
        </w:rPr>
        <w:t xml:space="preserve">ого iснують обмеження використання (даний рахунок може використовуватися, лише для сплати зобов’язань по ПДВ) та на розрахунковому рахунку станом на 31.12.2017 року – 10 тис.грн. Станом на 31.12.2016 загальна сума грошових коштiв становила 55 тис. грн., в </w:t>
      </w:r>
      <w:r>
        <w:rPr>
          <w:rFonts w:eastAsia="Times New Roman"/>
          <w:color w:val="000000"/>
        </w:rPr>
        <w:t>т.ч. 54 тис.грн.на рахунку для сплати зобов’язань по ПДВ, а також 1 тис.грн. на розрахунковому рахунку. Iншими коштами Товариство не володiє.?</w:t>
      </w:r>
      <w:r>
        <w:rPr>
          <w:rFonts w:eastAsia="Times New Roman"/>
          <w:color w:val="000000"/>
        </w:rPr>
        <w:br/>
        <w:t>Примiтка 3.5. «Дебiторська заборгованiсть (р. 1125, 1155 Балансу)»</w:t>
      </w:r>
      <w:r>
        <w:rPr>
          <w:rFonts w:eastAsia="Times New Roman"/>
          <w:color w:val="000000"/>
        </w:rPr>
        <w:br/>
        <w:t>Класифiкацiя дебiторської заборгованостi за ви</w:t>
      </w:r>
      <w:r>
        <w:rPr>
          <w:rFonts w:eastAsia="Times New Roman"/>
          <w:color w:val="000000"/>
        </w:rPr>
        <w:t>дами i термiнами непогашення наведено в таблицi. Резерв сумнiвних боргiв Товариством не нараховувався.</w:t>
      </w:r>
      <w:r>
        <w:rPr>
          <w:rFonts w:eastAsia="Times New Roman"/>
          <w:color w:val="000000"/>
        </w:rPr>
        <w:br/>
        <w:t>Найменування показника Всього на кiнець року у т. ч. за строками непогашення</w:t>
      </w:r>
      <w:r>
        <w:rPr>
          <w:rFonts w:eastAsia="Times New Roman"/>
          <w:color w:val="000000"/>
        </w:rPr>
        <w:br/>
        <w:t>до 12 мiсяцiв вiд 12 до 18 мiсяцiв вiд 18 до 36 мiсяцiв</w:t>
      </w:r>
      <w:r>
        <w:rPr>
          <w:rFonts w:eastAsia="Times New Roman"/>
          <w:color w:val="000000"/>
        </w:rPr>
        <w:br/>
        <w:t>На 31.12.2016</w:t>
      </w:r>
      <w:r>
        <w:rPr>
          <w:rFonts w:eastAsia="Times New Roman"/>
          <w:color w:val="000000"/>
        </w:rPr>
        <w:br/>
        <w:t>Дебiто</w:t>
      </w:r>
      <w:r>
        <w:rPr>
          <w:rFonts w:eastAsia="Times New Roman"/>
          <w:color w:val="000000"/>
        </w:rPr>
        <w:t>рська заборгованiсть за товари, роботи, послуги 32 32 - -</w:t>
      </w:r>
      <w:r>
        <w:rPr>
          <w:rFonts w:eastAsia="Times New Roman"/>
          <w:color w:val="000000"/>
        </w:rPr>
        <w:br/>
        <w:t>Iнша поточна дебiторська заборгованiсть,в т.ч.: 1 334 1 334 - -</w:t>
      </w:r>
      <w:r>
        <w:rPr>
          <w:rFonts w:eastAsia="Times New Roman"/>
          <w:color w:val="000000"/>
        </w:rPr>
        <w:br/>
        <w:t>- договори безвiдсоткової позики 64 64 - -</w:t>
      </w:r>
      <w:r>
        <w:rPr>
          <w:rFonts w:eastAsia="Times New Roman"/>
          <w:color w:val="000000"/>
        </w:rPr>
        <w:br/>
        <w:t>- виданi аванси постачальникам 1 270 1 270 - -</w:t>
      </w:r>
      <w:r>
        <w:rPr>
          <w:rFonts w:eastAsia="Times New Roman"/>
          <w:color w:val="000000"/>
        </w:rPr>
        <w:br/>
        <w:t>На 31.12.2017</w:t>
      </w:r>
      <w:r>
        <w:rPr>
          <w:rFonts w:eastAsia="Times New Roman"/>
          <w:color w:val="000000"/>
        </w:rPr>
        <w:br/>
        <w:t xml:space="preserve">Дебiторська заборгованiсть за </w:t>
      </w:r>
      <w:r>
        <w:rPr>
          <w:rFonts w:eastAsia="Times New Roman"/>
          <w:color w:val="000000"/>
        </w:rPr>
        <w:t>товари, роботи, послуги 309 309 - -</w:t>
      </w:r>
      <w:r>
        <w:rPr>
          <w:rFonts w:eastAsia="Times New Roman"/>
          <w:color w:val="000000"/>
        </w:rPr>
        <w:br/>
        <w:t>Iнша поточна дебiторська заборгованiсть, в т. ч.: 556 556 - -</w:t>
      </w:r>
      <w:r>
        <w:rPr>
          <w:rFonts w:eastAsia="Times New Roman"/>
          <w:color w:val="000000"/>
        </w:rPr>
        <w:br/>
        <w:t>- договори безвiдсоткової позики 39 39 - -</w:t>
      </w:r>
      <w:r>
        <w:rPr>
          <w:rFonts w:eastAsia="Times New Roman"/>
          <w:color w:val="000000"/>
        </w:rPr>
        <w:br/>
        <w:t>- виданi аванси постачальникам 517 517 - -</w:t>
      </w:r>
      <w:r>
        <w:rPr>
          <w:rFonts w:eastAsia="Times New Roman"/>
          <w:color w:val="000000"/>
        </w:rPr>
        <w:br/>
        <w:t>- розрахунки з персоналом - -</w:t>
      </w:r>
      <w:r>
        <w:rPr>
          <w:rFonts w:eastAsia="Times New Roman"/>
          <w:color w:val="000000"/>
        </w:rPr>
        <w:br/>
        <w:t>Примiтка 3.6 «Iншi довгостроковi зобов’яза</w:t>
      </w:r>
      <w:r>
        <w:rPr>
          <w:rFonts w:eastAsia="Times New Roman"/>
          <w:color w:val="000000"/>
        </w:rPr>
        <w:t>ння (р.1515 Балансу)»</w:t>
      </w:r>
      <w:r>
        <w:rPr>
          <w:rFonts w:eastAsia="Times New Roman"/>
          <w:color w:val="000000"/>
        </w:rPr>
        <w:br/>
        <w:t>У складi iнших довгострокових зобов’язань облiковується довгострокова позика вiд нерезидента в доларах США. Станом на 31.12.2017 року сальдо становить – 9 228 тис.грн., в т.ч.:</w:t>
      </w:r>
      <w:r>
        <w:rPr>
          <w:rFonts w:eastAsia="Times New Roman"/>
          <w:color w:val="000000"/>
        </w:rPr>
        <w:br/>
        <w:t>- основна сума боргу становить 6 201 тис. грн.;</w:t>
      </w:r>
      <w:r>
        <w:rPr>
          <w:rFonts w:eastAsia="Times New Roman"/>
          <w:color w:val="000000"/>
        </w:rPr>
        <w:br/>
      </w:r>
      <w:r>
        <w:rPr>
          <w:rFonts w:eastAsia="Times New Roman"/>
          <w:color w:val="000000"/>
        </w:rPr>
        <w:lastRenderedPageBreak/>
        <w:t>- вiдсотк</w:t>
      </w:r>
      <w:r>
        <w:rPr>
          <w:rFonts w:eastAsia="Times New Roman"/>
          <w:color w:val="000000"/>
        </w:rPr>
        <w:t>и за договором позики 3 027 тис.грн..</w:t>
      </w:r>
      <w:r>
        <w:rPr>
          <w:rFonts w:eastAsia="Times New Roman"/>
          <w:color w:val="000000"/>
        </w:rPr>
        <w:br/>
        <w:t>На 31.12.2016р. сума даної позики становила – 8 939 тис.грн, в т.ч.:</w:t>
      </w:r>
      <w:r>
        <w:rPr>
          <w:rFonts w:eastAsia="Times New Roman"/>
          <w:color w:val="000000"/>
        </w:rPr>
        <w:br/>
        <w:t>- за основною сумою боргу становить 6 007 тис. грн.;</w:t>
      </w:r>
      <w:r>
        <w:rPr>
          <w:rFonts w:eastAsia="Times New Roman"/>
          <w:color w:val="000000"/>
        </w:rPr>
        <w:br/>
        <w:t>- вiдсотки за договором позики 2 932 тис.грн..</w:t>
      </w:r>
      <w:r>
        <w:rPr>
          <w:rFonts w:eastAsia="Times New Roman"/>
          <w:color w:val="000000"/>
        </w:rPr>
        <w:br/>
        <w:t>Примiтка 3.7 «Поточнi зобов’язання i забезпечення</w:t>
      </w:r>
      <w:r>
        <w:rPr>
          <w:rFonts w:eastAsia="Times New Roman"/>
          <w:color w:val="000000"/>
        </w:rPr>
        <w:t xml:space="preserve"> (р. 1600 – 1690 Балансу)»</w:t>
      </w:r>
      <w:r>
        <w:rPr>
          <w:rFonts w:eastAsia="Times New Roman"/>
          <w:color w:val="000000"/>
        </w:rPr>
        <w:br/>
        <w:t>Основна частка Поточних зобов’язань Товариства представлена Кредиторською заборгованiстю за товари, роботи, послуги, та Iншими поточними зобов’язаннями, наведеними в таблицi.</w:t>
      </w:r>
      <w:r>
        <w:rPr>
          <w:rFonts w:eastAsia="Times New Roman"/>
          <w:color w:val="000000"/>
        </w:rPr>
        <w:br/>
        <w:t>Найменування показника На 31.12.2017р. На 31.12.2016р.</w:t>
      </w:r>
      <w:r>
        <w:rPr>
          <w:rFonts w:eastAsia="Times New Roman"/>
          <w:color w:val="000000"/>
        </w:rPr>
        <w:br/>
        <w:t>Iншi поточнi зобов’язанння, в т. ч. 9 301 7 213</w:t>
      </w:r>
      <w:r>
        <w:rPr>
          <w:rFonts w:eastAsia="Times New Roman"/>
          <w:color w:val="000000"/>
        </w:rPr>
        <w:br/>
        <w:t>- виданi аванси постачальникам 5 039 6 438</w:t>
      </w:r>
      <w:r>
        <w:rPr>
          <w:rFonts w:eastAsia="Times New Roman"/>
          <w:color w:val="000000"/>
        </w:rPr>
        <w:br/>
        <w:t>- договiр поворотної допомоги 4 144 635</w:t>
      </w:r>
      <w:r>
        <w:rPr>
          <w:rFonts w:eastAsia="Times New Roman"/>
          <w:color w:val="000000"/>
        </w:rPr>
        <w:br/>
        <w:t>- податкий кредит з ПДВ 118 140</w:t>
      </w:r>
      <w:r>
        <w:rPr>
          <w:rFonts w:eastAsia="Times New Roman"/>
          <w:color w:val="000000"/>
        </w:rPr>
        <w:br/>
        <w:t>Примiтка 3.8 «Зареєстрований (пайовий) капiтал (р. 1400 Балансу)»</w:t>
      </w:r>
      <w:r>
        <w:rPr>
          <w:rFonts w:eastAsia="Times New Roman"/>
          <w:color w:val="000000"/>
        </w:rPr>
        <w:br/>
        <w:t>Для забезпечення дiяльност</w:t>
      </w:r>
      <w:r>
        <w:rPr>
          <w:rFonts w:eastAsia="Times New Roman"/>
          <w:color w:val="000000"/>
        </w:rPr>
        <w:t xml:space="preserve">i Товариства за рахунок внескiв Учасникiв оголошено та сформовано грошовими коштами статутний капiтал, що станом на 31.12.2016 року становить 1 904 400,00 грн. (Один мiльйон дев’ятсот чотири тисячi чотириста гривень 00 копiйок) подiлений на 7 617 600 (Сiм </w:t>
      </w:r>
      <w:r>
        <w:rPr>
          <w:rFonts w:eastAsia="Times New Roman"/>
          <w:color w:val="000000"/>
        </w:rPr>
        <w:t>мiльйонiв шiстсот сiмнадцять тисяч шiстсот) простих iменних акцiй номiнальною вартiстю 0,25 грн. (нуль гривень 25 копiйок) кожна. Станом на 31.12.2017 року розмiр статутного капiталу не змiнився та вiдповiдає установчим документам.</w:t>
      </w:r>
      <w:r>
        <w:rPr>
          <w:rFonts w:eastAsia="Times New Roman"/>
          <w:color w:val="000000"/>
        </w:rPr>
        <w:br/>
        <w:t>Рiшенням позачергових за</w:t>
      </w:r>
      <w:r>
        <w:rPr>
          <w:rFonts w:eastAsia="Times New Roman"/>
          <w:color w:val="000000"/>
        </w:rPr>
        <w:t>гальних зборiв акцiонерiв Приватного акцiонерного товариства «ЗАКАРПАТНЕРУДПРОМ» (Протокол №18 вiд 18.12.2017р.) прийнято рiшення збiльшити статутний капiтал Товариства на суму 4 000 000,00 грн (чотири мiльйони гривень 00 копiйок) шляхом додаткового випуск</w:t>
      </w:r>
      <w:r>
        <w:rPr>
          <w:rFonts w:eastAsia="Times New Roman"/>
          <w:color w:val="000000"/>
        </w:rPr>
        <w:t>у акцiй iснуючої номiнальної вартостi за рахунок додаткових внескiв в кiлькостi 16 000 000 (Шiстнадцять мiльйонiв) штук простих iменних акцiй, номiнальною вартiстю 0,25 коп. (двадцять п’ять копiйок) кожна.?</w:t>
      </w:r>
      <w:r>
        <w:rPr>
          <w:rFonts w:eastAsia="Times New Roman"/>
          <w:color w:val="000000"/>
        </w:rPr>
        <w:br/>
        <w:t>Примiтка 3.9 «Доходи та витрати Товариства (р. 20</w:t>
      </w:r>
      <w:r>
        <w:rPr>
          <w:rFonts w:eastAsia="Times New Roman"/>
          <w:color w:val="000000"/>
        </w:rPr>
        <w:t>00, 2050, 2120, 2130, 2150, 2180, 2240, 2270 Звiту про фiнансовi результати)»</w:t>
      </w:r>
      <w:r>
        <w:rPr>
          <w:rFonts w:eastAsia="Times New Roman"/>
          <w:color w:val="000000"/>
        </w:rPr>
        <w:br/>
        <w:t xml:space="preserve">Розшифровка доходiв отриманих Товариством наведена в таблицi </w:t>
      </w:r>
      <w:r>
        <w:rPr>
          <w:rFonts w:eastAsia="Times New Roman"/>
          <w:color w:val="000000"/>
        </w:rPr>
        <w:br/>
        <w:t>Статтi доходiв За 2017 рiк За 2016 рiк</w:t>
      </w:r>
      <w:r>
        <w:rPr>
          <w:rFonts w:eastAsia="Times New Roman"/>
          <w:color w:val="000000"/>
        </w:rPr>
        <w:br/>
        <w:t>Чистий дохiд вiд реалiзацiї продукцiї (товарiв, робiт, послуг) 17 398 9 669</w:t>
      </w:r>
      <w:r>
        <w:rPr>
          <w:rFonts w:eastAsia="Times New Roman"/>
          <w:color w:val="000000"/>
        </w:rPr>
        <w:br/>
        <w:t>Ч</w:t>
      </w:r>
      <w:r>
        <w:rPr>
          <w:rFonts w:eastAsia="Times New Roman"/>
          <w:color w:val="000000"/>
        </w:rPr>
        <w:t>истий дохiд вiд реалiзацiї продукцiї 15 892 9 411</w:t>
      </w:r>
      <w:r>
        <w:rPr>
          <w:rFonts w:eastAsia="Times New Roman"/>
          <w:color w:val="000000"/>
        </w:rPr>
        <w:br/>
        <w:t>Чистий дохiд вiд реалiзацiї товарiв - -</w:t>
      </w:r>
      <w:r>
        <w:rPr>
          <w:rFonts w:eastAsia="Times New Roman"/>
          <w:color w:val="000000"/>
        </w:rPr>
        <w:br/>
        <w:t>Чистий дохiд вiд реалiзацiї робiт, послуг 1 506 258</w:t>
      </w:r>
      <w:r>
        <w:rPr>
          <w:rFonts w:eastAsia="Times New Roman"/>
          <w:color w:val="000000"/>
        </w:rPr>
        <w:br/>
        <w:t>Iншi операцiйнi доходи 5 020 927</w:t>
      </w:r>
      <w:r>
        <w:rPr>
          <w:rFonts w:eastAsia="Times New Roman"/>
          <w:color w:val="000000"/>
        </w:rPr>
        <w:br/>
        <w:t>Дохiд вiд списання кредиторської заборгованостi - 1</w:t>
      </w:r>
      <w:r>
        <w:rPr>
          <w:rFonts w:eastAsia="Times New Roman"/>
          <w:color w:val="000000"/>
        </w:rPr>
        <w:br/>
        <w:t>Дохiд вiд реалiзацiї ТМЦ i ос</w:t>
      </w:r>
      <w:r>
        <w:rPr>
          <w:rFonts w:eastAsia="Times New Roman"/>
          <w:color w:val="000000"/>
        </w:rPr>
        <w:t>новних засобiв 1 386 908</w:t>
      </w:r>
      <w:r>
        <w:rPr>
          <w:rFonts w:eastAsia="Times New Roman"/>
          <w:color w:val="000000"/>
        </w:rPr>
        <w:br/>
        <w:t>Дохiд визнаний в результатi отримання безповоротної фiнансової допомоги 3 600 -</w:t>
      </w:r>
      <w:r>
        <w:rPr>
          <w:rFonts w:eastAsia="Times New Roman"/>
          <w:color w:val="000000"/>
        </w:rPr>
        <w:br/>
        <w:t>Iншi операцiйнi доходи 34 18</w:t>
      </w:r>
      <w:r>
        <w:rPr>
          <w:rFonts w:eastAsia="Times New Roman"/>
          <w:color w:val="000000"/>
        </w:rPr>
        <w:br/>
        <w:t>Iншi доходи 530 883</w:t>
      </w:r>
      <w:r>
        <w:rPr>
          <w:rFonts w:eastAsia="Times New Roman"/>
          <w:color w:val="000000"/>
        </w:rPr>
        <w:br/>
        <w:t>Дохiд вiд неоперацiйної курсової рiзницi 530 883</w:t>
      </w:r>
      <w:r>
        <w:rPr>
          <w:rFonts w:eastAsia="Times New Roman"/>
          <w:color w:val="000000"/>
        </w:rPr>
        <w:br/>
        <w:t>Розшифровка витрат Товариства наведена в таблицi.</w:t>
      </w:r>
      <w:r>
        <w:rPr>
          <w:rFonts w:eastAsia="Times New Roman"/>
          <w:color w:val="000000"/>
        </w:rPr>
        <w:br/>
        <w:t>Ста</w:t>
      </w:r>
      <w:r>
        <w:rPr>
          <w:rFonts w:eastAsia="Times New Roman"/>
          <w:color w:val="000000"/>
        </w:rPr>
        <w:t>ттi витрати За 2017 рiк За 2016 рiк</w:t>
      </w:r>
      <w:r>
        <w:rPr>
          <w:rFonts w:eastAsia="Times New Roman"/>
          <w:color w:val="000000"/>
        </w:rPr>
        <w:br/>
        <w:t>Собiвартiсть реалiзованих товарiв, робiт, послуг 14 141 7 225</w:t>
      </w:r>
      <w:r>
        <w:rPr>
          <w:rFonts w:eastAsia="Times New Roman"/>
          <w:color w:val="000000"/>
        </w:rPr>
        <w:br/>
        <w:t>Собiвартiсть реалiзованої продукцiї 12 140 7 034</w:t>
      </w:r>
      <w:r>
        <w:rPr>
          <w:rFonts w:eastAsia="Times New Roman"/>
          <w:color w:val="000000"/>
        </w:rPr>
        <w:br/>
        <w:t>Собiвартiсть реалiзованих товарiв - -</w:t>
      </w:r>
      <w:r>
        <w:rPr>
          <w:rFonts w:eastAsia="Times New Roman"/>
          <w:color w:val="000000"/>
        </w:rPr>
        <w:br/>
        <w:t>Собiвартiсть реалiзованих послуг 2 000 191</w:t>
      </w:r>
      <w:r>
        <w:rPr>
          <w:rFonts w:eastAsia="Times New Roman"/>
          <w:color w:val="000000"/>
        </w:rPr>
        <w:br/>
        <w:t>Адмiнiстративнi витрати 3 57</w:t>
      </w:r>
      <w:r>
        <w:rPr>
          <w:rFonts w:eastAsia="Times New Roman"/>
          <w:color w:val="000000"/>
        </w:rPr>
        <w:t>3 2 625</w:t>
      </w:r>
      <w:r>
        <w:rPr>
          <w:rFonts w:eastAsia="Times New Roman"/>
          <w:color w:val="000000"/>
        </w:rPr>
        <w:br/>
        <w:t>Витрат на збут 245 301</w:t>
      </w:r>
      <w:r>
        <w:rPr>
          <w:rFonts w:eastAsia="Times New Roman"/>
          <w:color w:val="000000"/>
        </w:rPr>
        <w:br/>
        <w:t>Iншi операцiйнi витрати 1 587 1 265</w:t>
      </w:r>
      <w:r>
        <w:rPr>
          <w:rFonts w:eastAsia="Times New Roman"/>
          <w:color w:val="000000"/>
        </w:rPr>
        <w:br/>
        <w:t>Собiвартiсть реалiзованих ТМЦ 1 387 336</w:t>
      </w:r>
      <w:r>
        <w:rPr>
          <w:rFonts w:eastAsia="Times New Roman"/>
          <w:color w:val="000000"/>
        </w:rPr>
        <w:br/>
        <w:t>Штрафи, пенi, неустойки 4 6</w:t>
      </w:r>
      <w:r>
        <w:rPr>
          <w:rFonts w:eastAsia="Times New Roman"/>
          <w:color w:val="000000"/>
        </w:rPr>
        <w:br/>
        <w:t>Iншi операцiйнi витрати 196 923</w:t>
      </w:r>
      <w:r>
        <w:rPr>
          <w:rFonts w:eastAsia="Times New Roman"/>
          <w:color w:val="000000"/>
        </w:rPr>
        <w:br/>
        <w:t>Iншi витрати. 995 1 932</w:t>
      </w:r>
      <w:r>
        <w:rPr>
          <w:rFonts w:eastAsia="Times New Roman"/>
          <w:color w:val="000000"/>
        </w:rPr>
        <w:br/>
      </w:r>
      <w:r>
        <w:rPr>
          <w:rFonts w:eastAsia="Times New Roman"/>
          <w:color w:val="000000"/>
        </w:rPr>
        <w:lastRenderedPageBreak/>
        <w:t>Списання необоротних активiв 178 -</w:t>
      </w:r>
      <w:r>
        <w:rPr>
          <w:rFonts w:eastAsia="Times New Roman"/>
          <w:color w:val="000000"/>
        </w:rPr>
        <w:br/>
        <w:t>Витрати вiд неоперацiйних курс</w:t>
      </w:r>
      <w:r>
        <w:rPr>
          <w:rFonts w:eastAsia="Times New Roman"/>
          <w:color w:val="000000"/>
        </w:rPr>
        <w:t>ових рiзниць 817 1 932</w:t>
      </w:r>
      <w:r>
        <w:rPr>
          <w:rFonts w:eastAsia="Times New Roman"/>
          <w:color w:val="000000"/>
        </w:rPr>
        <w:br/>
        <w:t xml:space="preserve">Примiтка 4. « Операцiї з пов’язаними особами» </w:t>
      </w:r>
      <w:r>
        <w:rPr>
          <w:rFonts w:eastAsia="Times New Roman"/>
          <w:color w:val="000000"/>
        </w:rPr>
        <w:br/>
        <w:t>Оцiнка можливої наявностi проведення операцiй з пов’язаними сторонами проводилась Товариством в поточному звiтному перiодi. Пов'язаними сторонами вважаються сторони, якщо одна сторона ма</w:t>
      </w:r>
      <w:r>
        <w:rPr>
          <w:rFonts w:eastAsia="Times New Roman"/>
          <w:color w:val="000000"/>
        </w:rPr>
        <w:t>є можливiсть контролювати iншу сторону або здiйснювати суттєвий вплив на прийняття фiнансових та операцiйних рiшень iншою стороною. Пов’язаними сторонами Товариства є управлiнський персонал та особи, що мають iстотну участь в статутному капiталi Товариства</w:t>
      </w:r>
      <w:r>
        <w:rPr>
          <w:rFonts w:eastAsia="Times New Roman"/>
          <w:color w:val="000000"/>
        </w:rPr>
        <w:t>, а також їхнi асоцiйованi органiзацiї.</w:t>
      </w:r>
      <w:r>
        <w:rPr>
          <w:rFonts w:eastAsia="Times New Roman"/>
          <w:color w:val="000000"/>
        </w:rPr>
        <w:br/>
        <w:t>В бухгалтерських записах Товариства мiститься наступна iнформацiя щодо загальних сум по здiйснених операцiях з пов’язаними сторонами:</w:t>
      </w:r>
      <w:r>
        <w:rPr>
          <w:rFonts w:eastAsia="Times New Roman"/>
          <w:color w:val="000000"/>
        </w:rPr>
        <w:br/>
        <w:t>Концентрацiя операцiй з пов'язаними сторонами за 2016рiк :</w:t>
      </w:r>
      <w:r>
        <w:rPr>
          <w:rFonts w:eastAsia="Times New Roman"/>
          <w:color w:val="000000"/>
        </w:rPr>
        <w:br/>
        <w:t>Статтi доходiв та витра</w:t>
      </w:r>
      <w:r>
        <w:rPr>
          <w:rFonts w:eastAsia="Times New Roman"/>
          <w:color w:val="000000"/>
        </w:rPr>
        <w:t>т Рядок Звiту про фiнансовi результати Операцiї з пов'язаними сторонами Всього по статтi</w:t>
      </w:r>
      <w:r>
        <w:rPr>
          <w:rFonts w:eastAsia="Times New Roman"/>
          <w:color w:val="000000"/>
        </w:rPr>
        <w:br/>
        <w:t>Чистий дохiд вiд реалiзацiї продукцiї (товарiв, робiт, послуг) 2000 7 603 9 669</w:t>
      </w:r>
      <w:r>
        <w:rPr>
          <w:rFonts w:eastAsia="Times New Roman"/>
          <w:color w:val="000000"/>
        </w:rPr>
        <w:br/>
        <w:t>Iншi операцiйнi доходи 2120 927</w:t>
      </w:r>
      <w:r>
        <w:rPr>
          <w:rFonts w:eastAsia="Times New Roman"/>
          <w:color w:val="000000"/>
        </w:rPr>
        <w:br/>
        <w:t>Адмiнiстративнi витрати 2130 (255) (2 625)</w:t>
      </w:r>
      <w:r>
        <w:rPr>
          <w:rFonts w:eastAsia="Times New Roman"/>
          <w:color w:val="000000"/>
        </w:rPr>
        <w:br/>
        <w:t>Витрати на з</w:t>
      </w:r>
      <w:r>
        <w:rPr>
          <w:rFonts w:eastAsia="Times New Roman"/>
          <w:color w:val="000000"/>
        </w:rPr>
        <w:t>бут 2150 (24) (301)</w:t>
      </w:r>
      <w:r>
        <w:rPr>
          <w:rFonts w:eastAsia="Times New Roman"/>
          <w:color w:val="000000"/>
        </w:rPr>
        <w:br/>
        <w:t>Iншi операцiйнi витрати 2180 - (1 265)</w:t>
      </w:r>
      <w:r>
        <w:rPr>
          <w:rFonts w:eastAsia="Times New Roman"/>
          <w:color w:val="000000"/>
        </w:rPr>
        <w:br/>
        <w:t>Iншi фiнансовi доходи 2220 - -</w:t>
      </w:r>
      <w:r>
        <w:rPr>
          <w:rFonts w:eastAsia="Times New Roman"/>
          <w:color w:val="000000"/>
        </w:rPr>
        <w:br/>
        <w:t>Iншi доходи 2240 - 883</w:t>
      </w:r>
      <w:r>
        <w:rPr>
          <w:rFonts w:eastAsia="Times New Roman"/>
          <w:color w:val="000000"/>
        </w:rPr>
        <w:br/>
        <w:t>Фiнансовi витрати 2250 - -</w:t>
      </w:r>
      <w:r>
        <w:rPr>
          <w:rFonts w:eastAsia="Times New Roman"/>
          <w:color w:val="000000"/>
        </w:rPr>
        <w:br/>
        <w:t>Iншi витрати 2270 - (1 932)</w:t>
      </w:r>
      <w:r>
        <w:rPr>
          <w:rFonts w:eastAsia="Times New Roman"/>
          <w:color w:val="000000"/>
        </w:rPr>
        <w:br/>
        <w:t>Концентрацiя операцiй з пов'язаними сторонами за 2017 рiк:</w:t>
      </w:r>
      <w:r>
        <w:rPr>
          <w:rFonts w:eastAsia="Times New Roman"/>
          <w:color w:val="000000"/>
        </w:rPr>
        <w:br/>
        <w:t>Статтi доходiв та витрат Рядо</w:t>
      </w:r>
      <w:r>
        <w:rPr>
          <w:rFonts w:eastAsia="Times New Roman"/>
          <w:color w:val="000000"/>
        </w:rPr>
        <w:t>к Звiту про фiнансовi результати Операцiї з пов'язаними сторонами Всього по статтi</w:t>
      </w:r>
      <w:r>
        <w:rPr>
          <w:rFonts w:eastAsia="Times New Roman"/>
          <w:color w:val="000000"/>
        </w:rPr>
        <w:br/>
        <w:t>Чистий дохiд вiд реалiзацiї продукцiї (товарiв, робiт, послуг) 2000 17 398 17 398</w:t>
      </w:r>
      <w:r>
        <w:rPr>
          <w:rFonts w:eastAsia="Times New Roman"/>
          <w:color w:val="000000"/>
        </w:rPr>
        <w:br/>
        <w:t>Iншi операцiйнi доходи 2120 3 600 5 020</w:t>
      </w:r>
      <w:r>
        <w:rPr>
          <w:rFonts w:eastAsia="Times New Roman"/>
          <w:color w:val="000000"/>
        </w:rPr>
        <w:br/>
        <w:t>Адмiнiстративнi витрати 2130 (426) (3 573)</w:t>
      </w:r>
      <w:r>
        <w:rPr>
          <w:rFonts w:eastAsia="Times New Roman"/>
          <w:color w:val="000000"/>
        </w:rPr>
        <w:br/>
        <w:t xml:space="preserve">Витрати </w:t>
      </w:r>
      <w:r>
        <w:rPr>
          <w:rFonts w:eastAsia="Times New Roman"/>
          <w:color w:val="000000"/>
        </w:rPr>
        <w:t>на збут 2150 (24) (245)</w:t>
      </w:r>
      <w:r>
        <w:rPr>
          <w:rFonts w:eastAsia="Times New Roman"/>
          <w:color w:val="000000"/>
        </w:rPr>
        <w:br/>
        <w:t>Iншi операцiйнi витрати 2180 - (1 587)</w:t>
      </w:r>
      <w:r>
        <w:rPr>
          <w:rFonts w:eastAsia="Times New Roman"/>
          <w:color w:val="000000"/>
        </w:rPr>
        <w:br/>
        <w:t>Iншi фiнансовi доходи 2220 - -</w:t>
      </w:r>
      <w:r>
        <w:rPr>
          <w:rFonts w:eastAsia="Times New Roman"/>
          <w:color w:val="000000"/>
        </w:rPr>
        <w:br/>
        <w:t>Iншi доходи 2240 - 530</w:t>
      </w:r>
      <w:r>
        <w:rPr>
          <w:rFonts w:eastAsia="Times New Roman"/>
          <w:color w:val="000000"/>
        </w:rPr>
        <w:br/>
        <w:t>Фiнансовi витрати 2250 - -</w:t>
      </w:r>
      <w:r>
        <w:rPr>
          <w:rFonts w:eastAsia="Times New Roman"/>
          <w:color w:val="000000"/>
        </w:rPr>
        <w:br/>
        <w:t>Iншi витрати 2270 - (995)</w:t>
      </w:r>
      <w:r>
        <w:rPr>
          <w:rFonts w:eastAsia="Times New Roman"/>
          <w:color w:val="000000"/>
        </w:rPr>
        <w:br/>
        <w:t>Концентрацiя балансiв з пов'язаними сторонами станом на 31.12.2016р.:</w:t>
      </w:r>
      <w:r>
        <w:rPr>
          <w:rFonts w:eastAsia="Times New Roman"/>
          <w:color w:val="000000"/>
        </w:rPr>
        <w:br/>
        <w:t>Балансовi статтi</w:t>
      </w:r>
      <w:r>
        <w:rPr>
          <w:rFonts w:eastAsia="Times New Roman"/>
          <w:color w:val="000000"/>
        </w:rPr>
        <w:t xml:space="preserve"> Рядок балансу Операцiї з пов'язаними сторонами Всього по статтi</w:t>
      </w:r>
      <w:r>
        <w:rPr>
          <w:rFonts w:eastAsia="Times New Roman"/>
          <w:color w:val="000000"/>
        </w:rPr>
        <w:br/>
        <w:t>Дебiторська заборгованiсть за товари, роботи послуги 1125 - 32</w:t>
      </w:r>
      <w:r>
        <w:rPr>
          <w:rFonts w:eastAsia="Times New Roman"/>
          <w:color w:val="000000"/>
        </w:rPr>
        <w:br/>
        <w:t>Iнша поточна дебiторська заборгованiсть 1155 57 1 334</w:t>
      </w:r>
      <w:r>
        <w:rPr>
          <w:rFonts w:eastAsia="Times New Roman"/>
          <w:color w:val="000000"/>
        </w:rPr>
        <w:br/>
        <w:t>Поточнi фiнансовi iнвестицiї 1160 - -</w:t>
      </w:r>
      <w:r>
        <w:rPr>
          <w:rFonts w:eastAsia="Times New Roman"/>
          <w:color w:val="000000"/>
        </w:rPr>
        <w:br/>
        <w:t>Iншi оборотнi активи 1190 - 1 065</w:t>
      </w:r>
      <w:r>
        <w:rPr>
          <w:rFonts w:eastAsia="Times New Roman"/>
          <w:color w:val="000000"/>
        </w:rPr>
        <w:br/>
        <w:t>Iн</w:t>
      </w:r>
      <w:r>
        <w:rPr>
          <w:rFonts w:eastAsia="Times New Roman"/>
          <w:color w:val="000000"/>
        </w:rPr>
        <w:t>шi довгостроковi зобов'язання 1515 -</w:t>
      </w:r>
      <w:r>
        <w:rPr>
          <w:rFonts w:eastAsia="Times New Roman"/>
          <w:color w:val="000000"/>
        </w:rPr>
        <w:br/>
        <w:t>Векселi виданi 1605 - -</w:t>
      </w:r>
      <w:r>
        <w:rPr>
          <w:rFonts w:eastAsia="Times New Roman"/>
          <w:color w:val="000000"/>
        </w:rPr>
        <w:br/>
        <w:t>Поточна кредиторська заборгованiсть за довгостроковими зобов’язаннями 1610 - -</w:t>
      </w:r>
      <w:r>
        <w:rPr>
          <w:rFonts w:eastAsia="Times New Roman"/>
          <w:color w:val="000000"/>
        </w:rPr>
        <w:br/>
        <w:t>Поточна кредиторська заборгованiсть за товари, роботи, послуги 1615 2 012 2 227</w:t>
      </w:r>
      <w:r>
        <w:rPr>
          <w:rFonts w:eastAsia="Times New Roman"/>
          <w:color w:val="000000"/>
        </w:rPr>
        <w:br/>
        <w:t>Iншi поточнi зобов'язання 1690 7 072</w:t>
      </w:r>
      <w:r>
        <w:rPr>
          <w:rFonts w:eastAsia="Times New Roman"/>
          <w:color w:val="000000"/>
        </w:rPr>
        <w:t xml:space="preserve"> 7 212</w:t>
      </w:r>
      <w:r>
        <w:rPr>
          <w:rFonts w:eastAsia="Times New Roman"/>
          <w:color w:val="000000"/>
        </w:rPr>
        <w:br/>
        <w:t>Концентрацiя балансiв з пов'язаними сторонами станом на 31.12.2017р.:</w:t>
      </w:r>
      <w:r>
        <w:rPr>
          <w:rFonts w:eastAsia="Times New Roman"/>
          <w:color w:val="000000"/>
        </w:rPr>
        <w:br/>
        <w:t>Балансовi статтi Рядок балансу Операцiї з пов'язаними сторонами Всього по статтi</w:t>
      </w:r>
      <w:r>
        <w:rPr>
          <w:rFonts w:eastAsia="Times New Roman"/>
          <w:color w:val="000000"/>
        </w:rPr>
        <w:br/>
        <w:t>Дебiторська заборгованiсть за товари, роботи послуги 1125 309 309</w:t>
      </w:r>
      <w:r>
        <w:rPr>
          <w:rFonts w:eastAsia="Times New Roman"/>
          <w:color w:val="000000"/>
        </w:rPr>
        <w:br/>
        <w:t>Iнша поточна дебiторська заборго</w:t>
      </w:r>
      <w:r>
        <w:rPr>
          <w:rFonts w:eastAsia="Times New Roman"/>
          <w:color w:val="000000"/>
        </w:rPr>
        <w:t>ванiсть 1155 - 556</w:t>
      </w:r>
      <w:r>
        <w:rPr>
          <w:rFonts w:eastAsia="Times New Roman"/>
          <w:color w:val="000000"/>
        </w:rPr>
        <w:br/>
        <w:t>Поточнi фiнансовi iнвестицiї 1160 - -</w:t>
      </w:r>
      <w:r>
        <w:rPr>
          <w:rFonts w:eastAsia="Times New Roman"/>
          <w:color w:val="000000"/>
        </w:rPr>
        <w:br/>
        <w:t>Iншi оборотнi активи 1190 - 839</w:t>
      </w:r>
      <w:r>
        <w:rPr>
          <w:rFonts w:eastAsia="Times New Roman"/>
          <w:color w:val="000000"/>
        </w:rPr>
        <w:br/>
        <w:t xml:space="preserve">Iншi довгостроковi зобов'язання 1515 </w:t>
      </w:r>
      <w:r>
        <w:rPr>
          <w:rFonts w:eastAsia="Times New Roman"/>
          <w:color w:val="000000"/>
        </w:rPr>
        <w:br/>
      </w:r>
      <w:r>
        <w:rPr>
          <w:rFonts w:eastAsia="Times New Roman"/>
          <w:color w:val="000000"/>
        </w:rPr>
        <w:lastRenderedPageBreak/>
        <w:t>Векселi виданi 1605 - -</w:t>
      </w:r>
      <w:r>
        <w:rPr>
          <w:rFonts w:eastAsia="Times New Roman"/>
          <w:color w:val="000000"/>
        </w:rPr>
        <w:br/>
        <w:t>Поточна кредиторська заборгованiсть за довгостроковими зобов’язаннями 1610 - -</w:t>
      </w:r>
      <w:r>
        <w:rPr>
          <w:rFonts w:eastAsia="Times New Roman"/>
          <w:color w:val="000000"/>
        </w:rPr>
        <w:br/>
        <w:t>Поточна кредиторська забор</w:t>
      </w:r>
      <w:r>
        <w:rPr>
          <w:rFonts w:eastAsia="Times New Roman"/>
          <w:color w:val="000000"/>
        </w:rPr>
        <w:t>гованiсть за товари, роботи, послуги 1615 69 831</w:t>
      </w:r>
      <w:r>
        <w:rPr>
          <w:rFonts w:eastAsia="Times New Roman"/>
          <w:color w:val="000000"/>
        </w:rPr>
        <w:br/>
        <w:t>Iншi поточнi зобов'язання 1690 9 301 9 301</w:t>
      </w:r>
      <w:r>
        <w:rPr>
          <w:rFonts w:eastAsia="Times New Roman"/>
          <w:color w:val="000000"/>
        </w:rPr>
        <w:br/>
        <w:t>Доходи майбутнiх перiодiв 1665 - -</w:t>
      </w:r>
      <w:r>
        <w:rPr>
          <w:rFonts w:eastAsia="Times New Roman"/>
          <w:color w:val="000000"/>
        </w:rPr>
        <w:br/>
        <w:t>Примiтка 5. «Полiтика управлiння ризиками»</w:t>
      </w:r>
      <w:r>
        <w:rPr>
          <w:rFonts w:eastAsia="Times New Roman"/>
          <w:color w:val="000000"/>
        </w:rPr>
        <w:br/>
        <w:t>Кредитний ризик</w:t>
      </w:r>
      <w:r>
        <w:rPr>
          <w:rFonts w:eastAsia="Times New Roman"/>
          <w:color w:val="000000"/>
        </w:rPr>
        <w:br/>
        <w:t>Основними фiнансовими активами Товариства є грошовi кошти та дебiторсь</w:t>
      </w:r>
      <w:r>
        <w:rPr>
          <w:rFonts w:eastAsia="Times New Roman"/>
          <w:color w:val="000000"/>
        </w:rPr>
        <w:t>ка заборгованiсть. Грошовi кошти оцiнюються з мiнiмальним кредитним ризиком, оскiльки розмiщенi у фiнансових установах.</w:t>
      </w:r>
      <w:r>
        <w:rPr>
          <w:rFonts w:eastAsia="Times New Roman"/>
          <w:color w:val="000000"/>
        </w:rPr>
        <w:br/>
        <w:t>Також Товариство пiддається ризику того, що клiєнт може не оплатити або не виконати свої зобов'язання в установлений термiн, що в резуль</w:t>
      </w:r>
      <w:r>
        <w:rPr>
          <w:rFonts w:eastAsia="Times New Roman"/>
          <w:color w:val="000000"/>
        </w:rPr>
        <w:t>татi може призвести до фiнансових збиткiв. Товариство веде жорсткий контроль за своєю дебiторською заборгованiстю. Для кожного клiєнта враховується кредитної iсторiї, яка переглядається на регулярнiй основi, або використовується передоплата. Балансова варт</w:t>
      </w:r>
      <w:r>
        <w:rPr>
          <w:rFonts w:eastAsia="Times New Roman"/>
          <w:color w:val="000000"/>
        </w:rPr>
        <w:t>iсть дебiторської та iншої заборгованостi є максимальним кредитним ризиком Товариства.</w:t>
      </w:r>
      <w:r>
        <w:rPr>
          <w:rFonts w:eastAsia="Times New Roman"/>
          <w:color w:val="000000"/>
        </w:rPr>
        <w:br/>
        <w:t>Ризик лiквiдностi</w:t>
      </w:r>
      <w:r>
        <w:rPr>
          <w:rFonts w:eastAsia="Times New Roman"/>
          <w:color w:val="000000"/>
        </w:rPr>
        <w:br/>
        <w:t>Ризик лiквiдностi полягає у тому, що Товариство можливо не зможе виконати свої зобов’язання. Товариство управляє своєю лiквiднiстю шляхом монiторингу з</w:t>
      </w:r>
      <w:r>
        <w:rPr>
          <w:rFonts w:eastAsia="Times New Roman"/>
          <w:color w:val="000000"/>
        </w:rPr>
        <w:t xml:space="preserve">апланованих витрат, а також прогнозу потокiв грошових коштiв, що виникають щодня у зв’язку з господарською дiяльнiстю. </w:t>
      </w:r>
      <w:r>
        <w:rPr>
          <w:rFonts w:eastAsia="Times New Roman"/>
          <w:color w:val="000000"/>
        </w:rPr>
        <w:br/>
        <w:t>Примiтка 6. «Полiтика та процеси управлiння капiталом»</w:t>
      </w:r>
      <w:r>
        <w:rPr>
          <w:rFonts w:eastAsia="Times New Roman"/>
          <w:color w:val="000000"/>
        </w:rPr>
        <w:br/>
        <w:t xml:space="preserve">Головними цiлями управлiння капiталом Товариства є: </w:t>
      </w:r>
      <w:r>
        <w:rPr>
          <w:rFonts w:eastAsia="Times New Roman"/>
          <w:color w:val="000000"/>
        </w:rPr>
        <w:br/>
        <w:t>• забезпечення здатностi без</w:t>
      </w:r>
      <w:r>
        <w:rPr>
          <w:rFonts w:eastAsia="Times New Roman"/>
          <w:color w:val="000000"/>
        </w:rPr>
        <w:t>перервної дiяльностi Товариства в майбутньому;</w:t>
      </w:r>
      <w:r>
        <w:rPr>
          <w:rFonts w:eastAsia="Times New Roman"/>
          <w:color w:val="000000"/>
        </w:rPr>
        <w:br/>
        <w:t xml:space="preserve">• забезпечення достатньої вiддачi акцiонерам шляхом утворення цiн на продукти i послуги пропорцiйно рiвням ризикiв. </w:t>
      </w:r>
      <w:r>
        <w:rPr>
          <w:rFonts w:eastAsia="Times New Roman"/>
          <w:color w:val="000000"/>
        </w:rPr>
        <w:br/>
        <w:t>Примiтка 7. «Подiї пiсля дати балансу»</w:t>
      </w:r>
      <w:r>
        <w:rPr>
          <w:rFonts w:eastAsia="Times New Roman"/>
          <w:color w:val="000000"/>
        </w:rPr>
        <w:br/>
        <w:t>Цi фiнансовi звiти затвердженi та допущенi до публiка</w:t>
      </w:r>
      <w:r>
        <w:rPr>
          <w:rFonts w:eastAsia="Times New Roman"/>
          <w:color w:val="000000"/>
        </w:rPr>
        <w:t>цiї (оприлюднення) Головою правлiння Товариства 23 березня 2018р. без можливостi внесення змiн у звiтнiсть.</w:t>
      </w:r>
      <w:r>
        <w:rPr>
          <w:rFonts w:eastAsia="Times New Roman"/>
          <w:color w:val="000000"/>
        </w:rPr>
        <w:br/>
        <w:t>Вiдповiдно до засад, визначених МСБО 10 «Подiї пiсля звiтної дати», подiї, що потребують коригування активiв та зобов’язань Товариства – вiдсутнi.</w:t>
      </w:r>
      <w:r>
        <w:rPr>
          <w:rFonts w:eastAsia="Times New Roman"/>
          <w:color w:val="000000"/>
        </w:rPr>
        <w:br/>
        <w:t>В</w:t>
      </w:r>
      <w:r>
        <w:rPr>
          <w:rFonts w:eastAsia="Times New Roman"/>
          <w:color w:val="000000"/>
        </w:rPr>
        <w:t xml:space="preserve"> перiод з 13.02.2018р. по 22.03.2018р. акцiонерами Товариства здiйснено внески на рахунок ПрАТ «ЗАКАРПАТНЕРУДПРОМ» у загальнiй сумi 7 040 000,00 грн. (сiм мiльйонiв сорок тисяч гривень 00 копiйок) за купiвлю простих iменних акцiй Товариства в кiлькостi 16 </w:t>
      </w:r>
      <w:r>
        <w:rPr>
          <w:rFonts w:eastAsia="Times New Roman"/>
          <w:color w:val="000000"/>
        </w:rPr>
        <w:t>000 000 (шiстнадцять мiльйонiв) штук, iз яких внесенi до статутного капiталу 4 000 000,00 грн. (чотири мiльйони гривень 00 копiйок) гривень 00 копiйок) та 3 040 000,00 грн. емiсiйного доходу (три мiльйони сорок тисяч гривень 00 копiйок) було направлено в д</w:t>
      </w:r>
      <w:r>
        <w:rPr>
          <w:rFonts w:eastAsia="Times New Roman"/>
          <w:color w:val="000000"/>
        </w:rPr>
        <w:t>одатковий капiтал Товариства (у сумi перевищення фактичної цiни розмiщення акцiй над їх номiнальною вартiстю).</w:t>
      </w:r>
      <w:r>
        <w:rPr>
          <w:rFonts w:eastAsia="Times New Roman"/>
          <w:color w:val="000000"/>
        </w:rPr>
        <w:br/>
      </w:r>
      <w:r>
        <w:rPr>
          <w:rFonts w:eastAsia="Times New Roman"/>
          <w:color w:val="000000"/>
        </w:rPr>
        <w:br/>
      </w:r>
      <w:r>
        <w:rPr>
          <w:rFonts w:eastAsia="Times New Roman"/>
          <w:color w:val="000000"/>
        </w:rPr>
        <w:br/>
        <w:t>в.о. Голови правлiння _____________ Магаль В.М.</w:t>
      </w:r>
      <w:r>
        <w:rPr>
          <w:rFonts w:eastAsia="Times New Roman"/>
          <w:color w:val="000000"/>
        </w:rPr>
        <w:br/>
      </w:r>
      <w:r>
        <w:rPr>
          <w:rFonts w:eastAsia="Times New Roman"/>
          <w:color w:val="000000"/>
        </w:rPr>
        <w:br/>
        <w:t>Головний бухгалтер _____________Припiн I.В.</w:t>
      </w:r>
    </w:p>
    <w:p w:rsidR="00000000" w:rsidRDefault="00E94A4D">
      <w:pPr>
        <w:pStyle w:val="4"/>
        <w:rPr>
          <w:rFonts w:eastAsia="Times New Roman"/>
          <w:color w:val="000000"/>
        </w:rPr>
      </w:pPr>
      <w:r>
        <w:rPr>
          <w:rFonts w:eastAsia="Times New Roman"/>
          <w:color w:val="000000"/>
        </w:rPr>
        <w:t>Продовження тексту приміток</w:t>
      </w:r>
    </w:p>
    <w:p w:rsidR="00000000" w:rsidRDefault="00E94A4D">
      <w:pPr>
        <w:divId w:val="1382173236"/>
        <w:rPr>
          <w:rFonts w:eastAsia="Times New Roman"/>
          <w:color w:val="000000"/>
        </w:rPr>
      </w:pPr>
      <w:r>
        <w:rPr>
          <w:rFonts w:eastAsia="Times New Roman"/>
          <w:color w:val="000000"/>
        </w:rPr>
        <w:t>д/н</w:t>
      </w:r>
    </w:p>
    <w:p w:rsidR="00000000" w:rsidRDefault="00E94A4D">
      <w:pPr>
        <w:pStyle w:val="4"/>
        <w:rPr>
          <w:rFonts w:eastAsia="Times New Roman"/>
          <w:color w:val="000000"/>
        </w:rPr>
      </w:pPr>
      <w:r>
        <w:rPr>
          <w:rFonts w:eastAsia="Times New Roman"/>
          <w:color w:val="000000"/>
        </w:rPr>
        <w:t>Продовження тексту приміток</w:t>
      </w:r>
    </w:p>
    <w:p w:rsidR="00000000" w:rsidRDefault="00E94A4D">
      <w:pPr>
        <w:divId w:val="1382368519"/>
        <w:rPr>
          <w:rFonts w:eastAsia="Times New Roman"/>
          <w:color w:val="000000"/>
        </w:rPr>
      </w:pPr>
      <w:r>
        <w:rPr>
          <w:rFonts w:eastAsia="Times New Roman"/>
          <w:color w:val="000000"/>
        </w:rPr>
        <w:t>д/н</w:t>
      </w:r>
    </w:p>
    <w:p w:rsidR="00000000" w:rsidRDefault="00E94A4D">
      <w:pPr>
        <w:pStyle w:val="4"/>
        <w:rPr>
          <w:rFonts w:eastAsia="Times New Roman"/>
          <w:color w:val="000000"/>
        </w:rPr>
      </w:pPr>
      <w:r>
        <w:rPr>
          <w:rFonts w:eastAsia="Times New Roman"/>
          <w:color w:val="000000"/>
        </w:rPr>
        <w:t>Продовження тексту приміток</w:t>
      </w:r>
    </w:p>
    <w:p w:rsidR="00E94A4D" w:rsidRDefault="00E94A4D">
      <w:pPr>
        <w:divId w:val="1169634706"/>
        <w:rPr>
          <w:rFonts w:eastAsia="Times New Roman"/>
          <w:color w:val="000000"/>
        </w:rPr>
      </w:pPr>
      <w:r>
        <w:rPr>
          <w:rFonts w:eastAsia="Times New Roman"/>
          <w:color w:val="000000"/>
        </w:rPr>
        <w:t>д/н</w:t>
      </w:r>
    </w:p>
    <w:sectPr w:rsidR="00E94A4D">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04F8F"/>
    <w:rsid w:val="00204F8F"/>
    <w:rsid w:val="00E94A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E75FE-753D-4E09-AB51-D00FE3ED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634706">
      <w:marLeft w:val="0"/>
      <w:marRight w:val="0"/>
      <w:marTop w:val="0"/>
      <w:marBottom w:val="0"/>
      <w:divBdr>
        <w:top w:val="none" w:sz="0" w:space="0" w:color="auto"/>
        <w:left w:val="none" w:sz="0" w:space="0" w:color="auto"/>
        <w:bottom w:val="none" w:sz="0" w:space="0" w:color="auto"/>
        <w:right w:val="none" w:sz="0" w:space="0" w:color="auto"/>
      </w:divBdr>
    </w:div>
    <w:div w:id="1357341031">
      <w:marLeft w:val="0"/>
      <w:marRight w:val="0"/>
      <w:marTop w:val="0"/>
      <w:marBottom w:val="0"/>
      <w:divBdr>
        <w:top w:val="none" w:sz="0" w:space="0" w:color="auto"/>
        <w:left w:val="none" w:sz="0" w:space="0" w:color="auto"/>
        <w:bottom w:val="none" w:sz="0" w:space="0" w:color="auto"/>
        <w:right w:val="none" w:sz="0" w:space="0" w:color="auto"/>
      </w:divBdr>
    </w:div>
    <w:div w:id="1382173236">
      <w:marLeft w:val="0"/>
      <w:marRight w:val="0"/>
      <w:marTop w:val="0"/>
      <w:marBottom w:val="0"/>
      <w:divBdr>
        <w:top w:val="none" w:sz="0" w:space="0" w:color="auto"/>
        <w:left w:val="none" w:sz="0" w:space="0" w:color="auto"/>
        <w:bottom w:val="none" w:sz="0" w:space="0" w:color="auto"/>
        <w:right w:val="none" w:sz="0" w:space="0" w:color="auto"/>
      </w:divBdr>
    </w:div>
    <w:div w:id="1382368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85199</Words>
  <Characters>48564</Characters>
  <Application>Microsoft Office Word</Application>
  <DocSecurity>0</DocSecurity>
  <Lines>404</Lines>
  <Paragraphs>266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2</cp:revision>
  <dcterms:created xsi:type="dcterms:W3CDTF">2018-04-27T10:28:00Z</dcterms:created>
  <dcterms:modified xsi:type="dcterms:W3CDTF">2018-04-27T10:28:00Z</dcterms:modified>
</cp:coreProperties>
</file>